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29 и 65 Федерального закона "Об образовании в Российской Федерации"</w:t>
      </w:r>
    </w:p>
    <w:p>
      <w:r>
        <w:rPr>
          <w:b/>
        </w:rPr>
        <w:t>Статья None. Федеральный закон   от 29.06.2015 № 198-ФЗ</w:t>
      </w:r>
    </w:p>
    <w:p>
      <w:r>
        <w:t>О внесении изменений в статьи 29 и 65 Федерального закона "Об образовании в Российской Федерации" РОССИЙСКАЯ ФЕДЕРАЦИЯ ФЕДЕРАЛЬНЫЙ ЗАКОН О внесении изменений в статьи 29 и 65 Федерального закона "Об образовании в Российской Федерации" Принят Государственной Думой 19 июня 2015 года Одобрен Советом Федерации 24 июня 2015 года 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7598) следующие изменения</w:t>
      </w:r>
    </w:p>
    <w:p>
      <w:r>
        <w:t>часть 2 статьи 29 дополнить пунктом 4 1 следующего содержания: "4 1 ) документа 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содержание детей в образовательной организации, реализующей образовательные программы начального общего, основного общего или среднего общего образования, если в такой образовательной организации созданы условия для проживания обучающихся в интернате, либо за осуществление присмотра и ухода за детьми в группах продленного дня в образовательной организации, реализующей образовательные программы начального общего, основного общего или среднего общего образования;"</w:t>
      </w:r>
    </w:p>
    <w:p>
      <w:r>
        <w:t>в статье 65: а) часть 2 изложить в следующей редакции: "2. За присмотр и уход за ребенком учредитель организации, осуществляющей образовательную деятельность, устанавливает плату, взимаемую с родителей (законных представителей) (далее - родительская плата), и ее размер, если иное не установлено настоящим Федеральным законом. Учредитель вправе снизить размер родительской платы или не взимать ее с отдельных категорий родителей (законных представителей) в определяемых им случаях и порядке. В случае, если присмотр и уход за ребенком в организации, осуществляющей образовательную деятельность, оплачивает учредитель, родительская плата не устанавливается."; б) часть 4 дополнить предложением следующего содержания: "Размер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размера, устанавливаемого нормативными правовыми актами субъекта Российской Федерации для каждого муниципального образования, находящегося на его территории, в зависимости от условий присмотра и ухода за детьми.". Президент Российской Федерации В.Путин Москва, Кремль 29 июня 2015 года № 198-ФЗ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