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24-1 Федерального закона "Об отходах производства и потребления"</w:t>
      </w:r>
    </w:p>
    <w:p>
      <w:r>
        <w:rPr>
          <w:b/>
        </w:rPr>
        <w:t>Статья 1</w:t>
      </w:r>
    </w:p>
    <w:p>
      <w:r>
        <w:t>Внести в статью 241 Федерального закона от 24 июня 1998 года № 89-ФЗ "Об отходах производства и потребления" (Собрание законодательства Российской Федерации, 1998, № 26, ст. 3009; 2012, № 31, ст. 4317; 2013, № 43, ст. 5448) следующие изменения</w:t>
      </w:r>
    </w:p>
    <w:p>
      <w:r>
        <w:t>пункт 1 изложить в следующей редакции: "1. За каждое колесное транспортное средство (шасси), каждую самоходную машину, каждый прицеп к ним (далее также в настоящей статье - транспортное средство), ввозимые в Российскую Федерацию или произведенные, изготовленные в Российской Федерации, за исключением транспортных средств, указанных в пункте 6 настоящей статьи, уплачивается утилизационный сбор в целях обеспечения экологической безопасности, в том числе для защиты здоровья человека и окружающей среды от вредного воздействия эксплуатации транспортных средств, с учетом их технических характеристик и износа."</w:t>
      </w:r>
    </w:p>
    <w:p>
      <w:r>
        <w:t>в пункте 2 слово "(шасси)" исключить</w:t>
      </w:r>
    </w:p>
    <w:p>
      <w:r>
        <w:t>в пункте 3: а) в абзаце втором слово "(шасси)" исключить; б) в абзаце третьем слово "(шасси)" исключить; в) в абзаце четвертом слово "(шасси)" исключить</w:t>
      </w:r>
    </w:p>
    <w:p>
      <w:r>
        <w:t>в пункте 5 слова "транспортного средства (шасси)" заменить словами "транспортного средства", слова "транспортным средством (шасси)" заменить словами "транспортным средством"</w:t>
      </w:r>
    </w:p>
    <w:p>
      <w:r>
        <w:t>в пункте 6: а) в абзаце первом слово "(шасси)" исключить; б) в абзаце четвертом слова "не предназначены для коммерческих перевозок пассажиров и грузов" заменить словами "не используются в коммерческих целях"</w:t>
      </w:r>
    </w:p>
    <w:p>
      <w:r>
        <w:t>пункт 7 изложить в следующей редакции: "7. Паспорта транспортных средств (паспорта шасси транспортных средств), паспорта самоходных машин и других видов техники оформляются и выдаются в соответствии с правом Евразийского экономического союза."</w:t>
      </w:r>
    </w:p>
    <w:p>
      <w:r>
        <w:t>в пункте 8 слово "(шасси)" исключить</w:t>
      </w:r>
    </w:p>
    <w:p>
      <w:r>
        <w:t>в пункте 9 слова "транспортных средств (шасси)" заменить словами "транспортных средств", слова "транспортными средствами (шасси)" заменить словами "транспортными средствами"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