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29 Федерального закона "О некоммерческих организациях"</w:t>
      </w:r>
    </w:p>
    <w:p>
      <w:r>
        <w:rPr>
          <w:b/>
        </w:rPr>
        <w:t>Статья None. Федеральный закон   от 30.12.2015 № 436-ФЗ</w:t>
      </w:r>
    </w:p>
    <w:p>
      <w:r>
        <w:t>О внесении изменений в статью 29 Федерального закона "О некоммерческих организациях" РОССИЙСКАЯ ФЕДЕРАЦИЯ ФЕДЕРАЛЬНЫЙ ЗАКОН О внесении изменений в статью 29 Федерального закона "О некоммерческих организациях" Принят Государственной Думой 18 декабря 2015 года Одобрен Советом Федерации 25 декабря 2015 года Внести в статью 29 Федерального закона от 12 января 1996 года № 7-ФЗ "О некоммерческих организациях" (Собрание законодательства Российской Федерации, 1996, № 3, ст. 145; 1998, № 48, ст. 5849) следующие изменения</w:t>
      </w:r>
    </w:p>
    <w:p>
      <w:r>
        <w:t>пункт 3 изложить в следующей редакции: "3.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 определение приоритетных направлений деятельности некоммерческой организации, принципов формирования и использования ее имущества; изменение устава некоммерческой организации; 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 образование органов некоммерческой организации и досрочное прекращение их полномочий; 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 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 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 утверждение аудиторской организации или индивидуального аудитора некоммерческой организации. 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 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w:t>
      </w:r>
    </w:p>
    <w:p>
      <w:r>
        <w:t>дополнить пунктом 4 1 следующего содержания: "4 1 . Правила настоящего пункта применяются, если иное не предусмотрено федеральными законами. 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абзацами вторым - девятым пункта 3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 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 В протоколе о результатах заочного голосования должны быть указаны: дата, до которой принимались документы, содержащие сведения о голосовании высшего органа управления некоммерческой организацией; сведения о лицах, принявших участие в голосовании; результаты голосования по каждому вопросу повестки дня; сведения о лицах, проводивших подсчет голосов; сведения о лицах, подписавших протокол.". Президент Российской Федерации В.Путин Москва, Кремль 30 декабря 2015 года № 436-ФЗ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