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</w:t>
      </w:r>
    </w:p>
    <w:p>
      <w:r>
        <w:rPr>
          <w:b/>
        </w:rPr>
        <w:t>Статья None. Федеральный закон   от 02.06.2016 № 153-ФЗ</w:t>
      </w:r>
    </w:p>
    <w:p>
      <w:r>
        <w:t>О внесении изменений в Федеральный закон "О физической культуре и спорте в Российской Федерации" РОССИЙСКАЯ ФЕДЕРАЦИЯ ФЕДЕРАЛЬНЫЙ ЗАКОН О внесении изменений в Федеральный закон "О физической культуре и спорте в Российской Федерации" Принят Государственной Думой 20 мая 2016 года Одобрен Советом Федерации 25 мая 2016 года 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2010, № 19, ст. 2290; 2011, № 49, ст. 7062; № 50, ст. 7354; 2012, № 53, ст. 7582; 2013, № 23, ст. 2866; № 27, ст. 3477; № 30, ст. 4025; 2014, № 26, ст. 3376; 2015, № 14, ст. 2018; № 27, ст. 3993, 3995; № 41, ст. 5628) следующие изменения</w:t>
      </w:r>
    </w:p>
    <w:p>
      <w:r>
        <w:t>статью 2 дополнить пунктом 3 1-1 следующего содержания: "3 1-1 ) детско-юношеский спорт - часть спорта, направленная на спортивную подготовку несовершеннолетних граждан в организациях, осуществляющих спортивную подготовку, а также на участие таких граждан в спортивных соревнованиях, в которых спортсмены, не достигшие возраста восемнадцати лет или иного возраста, указанного в этих целях в федеральных стандартах спортивной подготовки, являются основными участниками;"</w:t>
      </w:r>
    </w:p>
    <w:p>
      <w:r>
        <w:t>статью 28 дополнить частью 4 следующего содержания: "4. Образовательные организации высшего образования, которые осуществляют деятельность в области физической культуры и спорта, учредителем которых является федеральный орган исполнительной власти в области физической культуры и спорта, вправе осуществлять научно-методическое обеспечение спортивных сборных команд Российской Федерации в порядке, установленном в соответствии с частью 3 статьи 35 настоящего Федерального закона."</w:t>
      </w:r>
    </w:p>
    <w:p>
      <w:r>
        <w:t>часть 1 статьи 34 1 после слов "профессиональными образовательными организациями, осуществляющими деятельность в области физической культуры и спорта" дополнить словами ", и образовательными организациями высшего образования, осуществляющими деятельность в области физической культуры и спорта". Президент Российской Федерации В.Путин Москва, Кремль 2 июня 2016 года № 153-ФЗ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