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территориях опережающего социально-экономического развития в Российской Федерации" и Федеральный закон "О свободном порте Владивосток"</w:t>
      </w:r>
    </w:p>
    <w:p>
      <w:r>
        <w:rPr>
          <w:b/>
        </w:rPr>
        <w:t>Статья 1</w:t>
      </w:r>
    </w:p>
    <w:p>
      <w:r>
        <w:t>Внести в Федеральный закон от 29 декабря 2014 года № 473-ФЗ "О территориях опережающего социально-экономического развития в Российской Федерации" (Собрание законодательства Российской Федерации, 2015, № 1, ст. 26; № 29, ст. 4339) следующие изменения</w:t>
      </w:r>
    </w:p>
    <w:p>
      <w:r>
        <w:t>статью 3 дополнить частью 11 следующего содержания: "11. Решения Правительства Российской Федерации о создании территорий опережающего социально-экономического развития на территориях монопрофильных муниципальных образований Российской Федерации (моногородов), в которых имеются риски ухудшения социально-экономического положения, и монопрофильных муниципальных образований Российской Федерации (моногородов) со стабильной социально-экономической ситуацией, включенных в перечень, утверждаемый Правительством Российской Федерации, принимаются в соответствии с требованиями части 11 статьи 34 настоящего Федерального закона."</w:t>
      </w:r>
    </w:p>
    <w:p>
      <w:r>
        <w:t>в статье 34: а) часть 1 изложить в следующей редакции: "1. Территории опережающего социально-экономического развития создаются в порядке, установленном Правительством Российской Федерации, и с учетом особенностей, установленных настоящей статьей, на территориях монопрофильных муниципальных образований Российской Федерации (моногородов), включенных в перечень, утверждаемый Правительством Российской Федерации, за исключением муниципальных образований, на территориях которых созданы территории опережающего социально-экономического развития в соответствии с настоящим Федеральным законом."; б) дополнить частью 11 следующего содержания: "11. Решения Правительства Российской Федерации о создании территорий опережающего социально-экономического развития на территориях монопрофильных муниципальных образований Российской Федерации (моногородов), в которых имеются риски ухудшения социально-экономического положения, и монопрофильных муниципальных образований Российской Федерации (моногородов) со стабильной социально-экономической ситуацией, включенных в перечень, утверждаемый Правительством Российской Федерации, принимаются на основании критериев, устанавливаемых Правительством Российской Федерации, и должны содержать обоснования целесообразности их создания с учетом действующих льготных режимов на территориях указанных монопрофильных муниципальных образований Российской Федерации (моногородов)."; в) в части 7 слова "на территориях моногородов" заменить словами "на территориях монопрофильных муниципальных образований Российской Федерации (моногородов)", слова "развития моногородов" заменить словами "развития монопрофильных муниципальных образований Российской Федерации (моногородов)"</w:t>
      </w:r>
    </w:p>
    <w:p>
      <w:r>
        <w:t>в статье 35: а) в части 1 слова "моногородов с наиболее сложным социально-экономическим положением" заменить словами "монопрофильных муниципальных образований Российской Федерации (моногородов) с наиболее сложным социально-экономическим положением"; б) дополнить частью 11 следующего содержания: "11. Территории опережающего социально-экономического развития, создаваемые в соответствии с требованиями части 11 статьи 34 настоящего Федерального закона, могут создаваться начиная с 1 января 2017 года."; в) в части 2 слово "моногородов" заменить словами "монопрофильных муниципальных образований Российской Федерации (моногородов)"</w:t>
      </w:r>
    </w:p>
    <w:p>
      <w:r>
        <w:rPr>
          <w:b/>
        </w:rPr>
        <w:t>Статья 2</w:t>
      </w:r>
    </w:p>
    <w:p>
      <w:r>
        <w:t>Внести в Федеральный закон от 13 июля 2015 года № 212-ФЗ "О свободном порте Владивосток" (Собрание законодательства Российской Федерации, 2015, № 29, ст. 4338) следующие изменения</w:t>
      </w:r>
    </w:p>
    <w:p>
      <w:r>
        <w:t>в пункте 1 части 2 статьи 1 слова "органов государственной власти Приморского края" заменить словами "органов государственной власти субъектов Российской Федерации, входящих в состав Дальневосточного федерального округа"</w:t>
      </w:r>
    </w:p>
    <w:p>
      <w:r>
        <w:t>в статье 2: а) слова "Под свободным" заменить словами "1. Под свободным"; б) дополнить частью 2 следующего содержания: "2. К территории свободного порта Владивосток приравниваются также территории муниципальных образований иных субъектов Российской Федерации, определенных статьей 4 настоящего Федерального закона."</w:t>
      </w:r>
    </w:p>
    <w:p>
      <w:r>
        <w:t>в статье 4: а) часть 1 после слов "городского округа Большой Камень," дополнить словами "Лазовского муниципального района,"; б) дополнить частью 11 следующего содержания: "11. К свободному порту Владивосток относятся также территории муниципальных образований (включая территории и акватории морских портов, расположенных на территориях этих муниципальных образований):</w:t>
      </w:r>
    </w:p>
    <w:p>
      <w:r>
        <w:t>Камчатского края: городского округа Петропавловск-Камчатский</w:t>
      </w:r>
    </w:p>
    <w:p>
      <w:r>
        <w:t>Хабаровского края: Ванинского муниципального района</w:t>
      </w:r>
    </w:p>
    <w:p>
      <w:r>
        <w:t>Сахалинской области: городского округа Корсаковский</w:t>
      </w:r>
    </w:p>
    <w:p>
      <w:r>
        <w:t>Чукотского автономного округа: городского округа Певек."</w:t>
      </w:r>
    </w:p>
    <w:p>
      <w:r>
        <w:t>в статье 5 слова "бюджета Приморского края, бюджетов муниципальных образований" заменить словами "бюджетов субъектов Российской Федерации и бюджетов муниципальных образований"</w:t>
      </w:r>
    </w:p>
    <w:p>
      <w:r>
        <w:t>в статье 7: а) в пункте 1 части 2 слова "Приморского края" заменить словами "субъектов Российской Федерации, входящих в состав Дальневосточного федерального округа"; б) в части 3 слова "руководитель высшего исполнительного органа государственной власти Приморского края, председатель законодательного (представительного) органа Приморского края" заменить словами "руководители высших исполнительных органов государственной власти субъектов Российской Федерации, входящих в состав Дальневосточного федерального округа, председатели законодательных (представительных) органов субъектов Российской Федерации, входящих в состав Дальневосточного федерального округа"</w:t>
      </w:r>
    </w:p>
    <w:p>
      <w:r>
        <w:t>статью 22 дополнить частью 22 следующего содержания: "22. Особенности осуществления контроля при пропуске лиц, транспортных средств, грузов, товаров и животных в пунктах пропуска свободного порта Владивосток, предусмотренные настоящей статьей, не применяются в пунктах пропуска, расположенных на территориях муниципальных образований, указанных в части 11 статьи 4 настоящего Федерального закона."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