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Абхазия об Объединенной группировке войск (сил) Вооруженных Сил Российской Федерации и Вооруженных Сил Республики Абхазия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