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27, ст. 2717; № 52, ст. 5572; 2006, № 52, ст. 5503; 2007, № 18, ст. 2117; № 45, ст. 5424; № 46, ст. 5553; № 49, ст. 6079; № 50, ст. 6246; 2008, № 30, ст. 3597; № 48, ст. 5500; 2009, № 1, ст. 18; № 15, ст. 1780; № 30, ст. 3739; № 39, ст. 4532; № 48, ст. 5733; № 52, ст. 6450; 2010, № 19, ст. 2291; № 21, ст. 2524; № 31, ст. 4185, 4198; № 46, ст. 5918; 2011, № 15, ст. 2041; № 41, ст. 5635; № 48, ст. 6728; № 49, ст. 7039, 7056; 2012, № 26, ст. 3447; № 50, ст. 6967; № 53, ст. 7593; 2013, № 19, ст. 2331; № 31, ст. 4191; № 44, ст. 5633; № 52, ст. 6983; 2014, № 30, ст. 4250; № 40, ст. 5314; № 43, ст. 5795; № 48, ст. 6655, 6656, 6664; № 52, ст. 7560; 2015, № 45, ст. 6202; № 51, ст. 7252; 2016, № 1, ст. 26; № 22, ст. 3093; № 27, ст. 4278, 4279) следующие изменения</w:t>
      </w:r>
    </w:p>
    <w:p>
      <w:r>
        <w:t>в абзаце двадцать седьмом статьи 6 слова "без установления направлений и (или) условий их использования" исключить</w:t>
      </w:r>
    </w:p>
    <w:p>
      <w:r>
        <w:t>в подпункте 1 пункта 2 статьи 46 слова "налогов (сборов)" заменить словами "налогов (сборов, страховых взносов)", слова "налогам (сборам)" заменить словами "налогам (сборам, страховым взносам)"</w:t>
      </w:r>
    </w:p>
    <w:p>
      <w:r>
        <w:t>в статье 50: а) в абзаце четвертом слова "20 процентов" заменить словами "25 процентов"; б) в абзаце девятом слова "60 процентов" заменить словами "50 процентов"</w:t>
      </w:r>
    </w:p>
    <w:p>
      <w:r>
        <w:t>в статье 56: а) в пункте 2: в абзаце третьем слова "80 процентов" заменить словами "75 процентов"; в абзаце десятом слова "40 процентов" заменить словами "50 процентов"; абзац двадцать первый после слова "налогообложения," дополнить словами "в том числе минимального налога,"; абзац двадцать третий признать утратившим силу; б) дополнить пунктом 22 следующего содержания: "22. 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в соответствии с нормативом, установленным настоящей статьей, распределяются территориальными органами Федерального казначейства между бюджетами субъектов Российской Федерации в соответствии с федеральным законом о федеральном бюджете."</w:t>
      </w:r>
    </w:p>
    <w:p>
      <w:r>
        <w:t>пункт 4 статьи 81 дополнить словами ", а также на иные мероприятия, предусмотренные порядком, указанным в пункте 6 настоящей статьи"</w:t>
      </w:r>
    </w:p>
    <w:p>
      <w:r>
        <w:t>в пункте 5 статьи 103 слова ", если это снижает расходы на обслуживание государственного долга Российской Федерации" исключить</w:t>
      </w:r>
    </w:p>
    <w:p>
      <w:r>
        <w:t>абзац первый пункта 5 статьи 130 после слов "главой 30 настоящего Кодекса," дополнить словами "а также в случае невыполнения обязательств, установленных соглашениями об условиях предоставления дотаций на выравнивание бюджетной обеспеченности субъектов Российской Федерации,"</w:t>
      </w:r>
    </w:p>
    <w:p>
      <w:r>
        <w:t>в статье 131: а) в абзаце втором пункта 3 слова "15 процентов" заменить словами "30 процентов", слова "20 процентов" заменить словами "30 процентов"; б) в пункте 7: абзац первый изложить в следующей редакции: "7.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 абзац второй после слов "Особенности расчета" дополнить словами "и распределения"; в) дополнить пунктом 10 следующего содержания: "10. Дотации на выравнивание бюджетной обеспеченности субъектов Российской Федерации предоставляются субъектам Российской Федерации с установлением условий их предоставления и использования. (Абзац утратил силу - Федеральный закон от 18.07.2017 № 172-ФЗ) Условия, при исполнении которых субъектом Российской Федерации допускается заключение Министерством финансов Российской Федерации соглашения об условиях предоставления дотации с высшим должностным лицом указанного субъекта Российской Федерации (руководителем высшего исполнительного органа государственной власти субъекта Российской Федерации), условия предоставления и использования дотаций, обязательства субъекта Российской Федерации и меры ответственности за невыполнение субъектом Российской Федерации указанных обязательств устанавливаются Правительством Российской Федерации. (Абзац утратил силу - Федеральный закон от 18.07.2017 № 172-ФЗ) 9) в статье 132: а) пункт 3 дополнить абзацами следующего содержания: "Предоставление субсидий из федерального бюджета бюджетам субъектов Российской Федерации предусматривается в соответствии с перечнем приоритетных направлений, по которым осуществляется софинансирование расходных обязательств субъектов Российской Федерации и муниципальных образований за счет средств федерального бюджета, утверждаемым федеральным законом о федеральном бюджете на очередной финансовый год и плановый период. 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за счет средств резервных фондов Президента Российской Федерации и Правительства Российской Федерации, не допускается."; б) абзац первый пункта 4 после слов "субъектов Российской Федерации" дополнить словами "на очередной финансовый год и плановый период"</w:t>
      </w:r>
    </w:p>
    <w:p>
      <w:r>
        <w:t>в пункте 21 статьи 1794: а) в абзаце первом слово "иных" исключить, слова "8 процентов" заменить словами "не менее 8 процентов"; б) абзац второй изложить в следующей редакции: "Межбюджетные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
        <w:t>в пункте 2 статьи 205: а) дополнить новым абзацем восьмым следующего содержания: "перечень приоритетных направлений, по которым осуществляется софинансирование расходных обязательств субъектов Российской Федерации и муниципальных образований за счет средств федерального бюджета;"; б) абзацы восьмой - пятнадцатый считать соответственно абзацами девятым - шестнадцатым</w:t>
      </w:r>
    </w:p>
    <w:p>
      <w:r>
        <w:t>в статье 217: а) дополнить пунктом 72 следующего содержания: "72. В соответствии с решениями Министра финансов Российской Федерации дополнительно к основаниям, установленным пунктами 3 и 7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 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 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 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 государственное управление в области обеспечения безопасности Российской Федерации. 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 увеличение бюджетных ассигнований на оплату труда (денежное содержание, денежное вознаграждение, денежное довольствие, заработную плату); уменьшение бюджетных ассигнований на исполнение публичных нормативных обязательств для увеличения иных бюджетных ассигнований. Основание, предусмотренное настоящим пунктом, применяется только в случае, если невозможно применить основания, предусмотренные пунктами 3 и 7 настоящей статьи."; б) дополнить пунктом 73 следующего содержания: "73.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пунктом 72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Законом Российской Федерации от 21 июля 1993 года № 5485-I "О государственной тайне". Комиссия в срок не позднее одного рабочего дня со дня поступления предложений, указанных в абзаце первом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 В случае, если Комиссия в срок, указанный в абзаце втором настоящего пункта, не приняла 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 в) дополнить пунктом 74 следующего содержания: "74.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
        <w:rPr>
          <w:b/>
        </w:rPr>
        <w:t>Статья 2</w:t>
      </w:r>
    </w:p>
    <w:p>
      <w:r>
        <w:rPr>
          <w:b/>
        </w:rPr>
        <w:t xml:space="preserve">1. </w:t>
      </w:r>
      <w:r>
        <w:t>Приостановить до 1 января 2017 года действие абзаца восьмого пункта 3 статьи 1841, абзаца шестнадцатого части первой статьи 1842, абзаца пятого пункта 2 статьи 199, абзацев четвертого и пятого пункта 2 статьи 205 (в части положения об исключении утвержденных в первом чтении условно утверждаемых (утвержденных) расходов) Бюджетного кодекса Российской Федерации (Собрание законодательства Российской Федерации, 1998, № 31, ст. 3823; 2000, № 32, ст. 3339; 2004, № 34, ст. 3535; 2007, № 18, ст. 2117; 2009, № 15, ст. 1780; № 51, ст. 6151; 2010, № 31, ст. 4185; 2012, № 50, ст. 6967; № 53, ст. 7593; 2013, № 19, ст. 2331; № 31, ст. 4191; 2014, № 26, ст. 3389; № 40, ст. 5314; № 43, ст. 5795; № 48, ст. 6664; 2015, № 51, ст. 7252)</w:t>
      </w:r>
    </w:p>
    <w:p>
      <w:r>
        <w:rPr>
          <w:b/>
        </w:rPr>
        <w:t xml:space="preserve">2. </w:t>
      </w:r>
      <w:r>
        <w:t>Приостановить с 1 января 2017 года до 1 января 2018 года действие абзацев шестого - восьмого пункта 4 статьи 94 Бюджетного кодекса Российской Федерации (Собрание законодательства Российской Федерации, 1998, № 31, ст. 3823; 2000, № 32, ст. 3339; 2004, № 34, ст. 3535; 2007, № 18, ст. 2117; № 45, ст. 5424; 2011, № 15, ст. 2041; 2012, № 53, ст. 7593; 2013, № 19, ст. 2331; 2014, № 40, ст. 5314; 2016, № 1, ст. 26)</w:t>
      </w:r>
    </w:p>
    <w:p>
      <w:r>
        <w:rPr>
          <w:b/>
        </w:rPr>
        <w:t xml:space="preserve">3. </w:t>
      </w:r>
      <w:r>
        <w:t>Приостановить с 1 января 2017 года до 1 января 2021 года действие абзаца четырнадцатого статьи 50, абзаца восьмого пункта 2 статьи 56 и пункта 2 статьи 1794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6656, 6664; 2015, № 45, ст. 6202; 2016, № 22, ст. 3093). (В редакции Федерального закона от 14.11.2017 № 315-ФЗ)</w:t>
      </w:r>
    </w:p>
    <w:p>
      <w:r>
        <w:rPr>
          <w:b/>
        </w:rPr>
        <w:t>Статья 3</w:t>
      </w:r>
    </w:p>
    <w:p>
      <w:r>
        <w:rPr>
          <w:b/>
        </w:rPr>
        <w:t xml:space="preserve">1. </w:t>
      </w:r>
      <w:r>
        <w:t>Установить, что остатки средств федерального бюджета на 1 января 2017 года (за исключением остатков, указанных в абзацах втором - пятом пункта 4 статьи 94 Бюджетного кодекса Российской Федерации), образовавшиеся в связи с неполным использованием бюджетных ассигнований в ходе исполнения федерального бюджета в 2016 году, направляются в 2017 году на увеличение сверх объемов, установленных Федеральным законом "О федеральном бюджете на 2017 год и на плановый период 2018 и 2019 годов"</w:t>
      </w:r>
    </w:p>
    <w:p>
      <w:r>
        <w:rPr>
          <w:b/>
        </w:rPr>
        <w:t xml:space="preserve">2. </w:t>
      </w:r>
      <w:r>
        <w:t>Установить, что объем бюджетных ассигнований резервного фонда Правительства Российской Федерации может быть увеличен в объеме средств от возврата в федеральный бюджет остатков субсидий, предоставленных в 2016 году федеральным бюджетным и автономным учреждениям</w:t>
      </w:r>
    </w:p>
    <w:p>
      <w:r>
        <w:rPr>
          <w:b/>
        </w:rPr>
        <w:t xml:space="preserve">3. </w:t>
      </w:r>
      <w:r>
        <w:t>Установить, что в 2017 году внесение изменений в сводную бюджетную роспись федерального бюджета без внесения изменений в Федеральный закон "О федеральном бюджете на 2017 год и на плановый период 2018 и 2019 годов" осуществляется</w:t>
      </w:r>
    </w:p>
    <w:p>
      <w:r>
        <w:rPr>
          <w:b/>
        </w:rPr>
        <w:t xml:space="preserve">4. </w:t>
      </w:r>
      <w:r>
        <w:t>Установить, что в ходе исполнения федерального бюджета в 2016 году в сводную бюджетную роспись федерального бюджета без внесения изменений в Федеральный закон от 14 декабря 2015 года № 359-ФЗ "О федеральном бюджете на 2016 год" могут быть внесены изменения в соответствии с решениями Правительства Российской Федерации в части увеличения бюджетных ассигнований на предоставление бюджетам субъектов Российской Федерации отдельных межбюджетных трансфертов, предусмотренных частью 7 статьи 21 указанного Федерального закона, в случае и в пределах поступления соответствующих доходов федерального бюджета в объеме, превышающем сумму, учтенную в общем объеме доходов федерального бюджета на 2016 год</w:t>
      </w:r>
    </w:p>
    <w:p>
      <w:r>
        <w:rPr>
          <w:b/>
        </w:rPr>
        <w:t xml:space="preserve">5. </w:t>
      </w:r>
      <w:r>
        <w:t>Установить, что в ходе исполнения федерального бюджета в 2017 году в соответствии с решениями Правительства Российской Федерации в сводную бюджетную роспись федерального бюджета без внесения изменений в Федеральный закон "О федеральном бюджете на 2017 год и на плановый период 2018 и 2019 годов" могут быть внесены изменения</w:t>
      </w:r>
    </w:p>
    <w:p>
      <w:r>
        <w:rPr>
          <w:b/>
        </w:rPr>
        <w:t xml:space="preserve">6. </w:t>
      </w:r>
      <w:r>
        <w:t>Установить, что до 1 октября 2017 года использование бюджетных ассигнований резервного фонда Правительства Российской Федерации, увеличенных за счет перераспределения бюджетных ассигнований на предоставление дотаций, указанных в подпункте "б" пункта 6 части 5 настоящей статьи, на цели, не связанные с предоставлением дотаций на выравнивание бюджетной обеспеченности соответствующих субъектов Российской Федерации, не допускается</w:t>
      </w:r>
    </w:p>
    <w:p>
      <w:r>
        <w:rPr>
          <w:b/>
        </w:rPr>
        <w:t xml:space="preserve">7. </w:t>
      </w:r>
      <w:r>
        <w:t>Установить, что использование бюджетных ассигнований резервного фонда Правительства Российской Федерации, увеличенных за счет перераспределения бюджетных ассигнований на предоставление субсидий, указанных в подпункте "б" пункта 6 части 5 настоящей статьи, на цели, не связанные с оказанием финансовой помощи бюджетам субъектов Российской Федерации, без внесения изменений в Федеральный закон "О федеральном бюджете на 2017 год и на плановый период 2018 и 2019 годов" не допускается</w:t>
      </w:r>
    </w:p>
    <w:p>
      <w:r>
        <w:rPr>
          <w:b/>
        </w:rPr>
        <w:t xml:space="preserve">8. </w:t>
      </w:r>
      <w:r>
        <w:t>Установить, что с 1 января 2017 года до 1 января 2018 года положения абзаца первого пункта 7 статьи 78 и пункта 2 статьи 781 (в части утверждения в законе (решении) о бюджете бюджетных ассигнований на предоставление субсидий), пункта 2 статьи 80 Бюджетного кодекса Российской Федерации не распространяются на средства, предоставляемые из федерального бюджета на основании решений, принимаемых Правительством Российской Федерации в соответствии с настоящей статьей и частью 1 статьи 21 Федерального закона "О федеральном бюджете на 2017 год и на плановый период 2018 и 2019 годов"</w:t>
      </w:r>
    </w:p>
    <w:p>
      <w:r>
        <w:rPr>
          <w:b/>
        </w:rPr>
        <w:t xml:space="preserve">9. </w:t>
      </w:r>
      <w:r>
        <w:t>Установить, что в 2016 году в случае отсутствия утвержденных показателей бюджета на плановый период 2017 и 2018 годов допускается в порядке, установленном высшим исполнительным органом государственной власти субъекта Российской Федерации (местной администрацией), заключение договоров (соглашений), обуславливающих возникновение расходных обязательств субъекта Российской Федерации (муниципального образования) на период, превышающий срок действия утвержденных лимитов бюджетных обязательств</w:t>
      </w:r>
    </w:p>
    <w:p>
      <w:r>
        <w:rPr>
          <w:b/>
        </w:rPr>
        <w:t xml:space="preserve">1. </w:t>
      </w:r>
      <w:r>
        <w:t>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в объеме, не превышающем сумму нераспределенного остатка бюджетных ассигнований, зарезервированных на указанные цели в 2016 году</w:t>
      </w:r>
    </w:p>
    <w:p>
      <w:r>
        <w:rPr>
          <w:b/>
        </w:rPr>
        <w:t xml:space="preserve">1. </w:t>
      </w:r>
      <w:r>
        <w:t>бюджетных ассигнований на предоставление субсидий юридическим лицам, предоставление которых в 2016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на суммы, не превышающие остатки не использованных в 2016 году лимитов бюджетных обязательств на указанные цели</w:t>
      </w:r>
    </w:p>
    <w:p>
      <w:r>
        <w:rPr>
          <w:b/>
        </w:rPr>
        <w:t xml:space="preserve">1. </w:t>
      </w:r>
      <w:r>
        <w:t>бюджетных ассигнований в объеме, не превышающем остатка лимитов бюджетных обязательств на оплату государственных контрактов на закупку товаров, выполнение работ, оказание услуг, расчеты по которым в 2016 году осуществлялись с применением казначейского аккредитива, на суммы, не превышающие остатки не использованных в 2016 году лимитов бюджетных обязательств на указанные цели</w:t>
      </w:r>
    </w:p>
    <w:p>
      <w:r>
        <w:rPr>
          <w:b/>
        </w:rPr>
        <w:t xml:space="preserve">1. </w:t>
      </w:r>
      <w:r>
        <w:t>бюджетных ассигнований резервного фонда Правительства Российской Федерации в размере, не превышающем разницы между остатками, указанными в абзаце первом настоящей части, и суммой увеличения бюджетных ассигнований, предусмотренных пунктами 1 - 3 настоящей части</w:t>
      </w:r>
    </w:p>
    <w:p>
      <w:r>
        <w:rPr>
          <w:b/>
        </w:rPr>
        <w:t xml:space="preserve">2. </w:t>
      </w:r>
      <w:r>
        <w:t>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установленных государственным заданием показателей, характеризующих объем государственных услуг (работ)</w:t>
      </w:r>
    </w:p>
    <w:p>
      <w:r>
        <w:rPr>
          <w:b/>
        </w:rPr>
        <w:t xml:space="preserve">2. </w:t>
      </w:r>
      <w:r>
        <w:t>в соответствии с абзацем вторым пункта 1 статьи 781 Бюджетного кодекса Российской Федерации, в отношении которых наличие потребности в направлении их на те же цели в 2017 году не подтверждено</w:t>
      </w:r>
    </w:p>
    <w:p>
      <w:r>
        <w:rPr>
          <w:b/>
        </w:rPr>
        <w:t xml:space="preserve">3. </w:t>
      </w:r>
      <w:r>
        <w:t>в соответствии с пунктами 1 и 4 части 1 настоящей статьи на основании решений Правительства Российской Федерации</w:t>
      </w:r>
    </w:p>
    <w:p>
      <w:r>
        <w:rPr>
          <w:b/>
        </w:rPr>
        <w:t xml:space="preserve">3. </w:t>
      </w:r>
      <w:r>
        <w:t>в соответствии с пунктами 2 и 3 части 1 и пунктом 2 части 2 настоящей статьи на основании решений главных распорядителей средств федерального бюджета, принимаемых в порядке, установленном Правительством Российской Федерации</w:t>
      </w:r>
    </w:p>
    <w:p>
      <w:r>
        <w:rPr>
          <w:b/>
        </w:rPr>
        <w:t xml:space="preserve">5. </w:t>
      </w:r>
      <w:r>
        <w:t>в случае перераспределения бюджетных ассигнований, предусмотренных федеральным органам исполнительной власти, осуществляющим функции по выработке и реализации государственной политики и нормативно-правовому регулированию в сфере науки, образования, культуры, здравоохранения и социального обеспечения, в целях реализации решений Президента Российской Федерации по повышению оплаты труда отдельных категорий работников</w:t>
      </w:r>
    </w:p>
    <w:p>
      <w:r>
        <w:rPr>
          <w:b/>
        </w:rPr>
        <w:t xml:space="preserve">5. </w:t>
      </w:r>
      <w:r>
        <w:t>в случае поступления дотации, передаваемой федеральному бюджету из бюджета Федерального фонда обязательного медицинского страхования для предоставления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
        <w:rPr>
          <w:b/>
        </w:rPr>
        <w:t xml:space="preserve">5. </w:t>
      </w:r>
      <w:r>
        <w:t>в случае перераспределения бюджетных ассигнований, предусмотренных на реализацию мероприятий государственной программы Российской Федерации "Социально-экономическое развитие Республики Крым и г. Севастополя на период до 2020 года"</w:t>
      </w:r>
    </w:p>
    <w:p>
      <w:r>
        <w:rPr>
          <w:b/>
        </w:rPr>
        <w:t xml:space="preserve">5. </w:t>
      </w:r>
      <w:r>
        <w:t>в целях увеличения объема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пределах фактического поступления доходов федерального бюджета от возврата остатков межбюджетных трансфертов, полученных в форме субсидий, субвенций и иных межбюджетных трансфертов, имеющих целевое назначение, сверх объемов, учтенных при утверждении общего объема доходов федерального бюджета, уменьшенных на объем возвращенных в бюджеты субъектов Российской Федерации остатков межбюджетных субсидий, субвенций и иных межбюджетных трансфертов, с возможным превышением общего объема расходов федерального бюджета, утвержденного Федеральным законом "О федеральном бюджете на 2017 год и на плановый период 2018 и 2019 годов"</w:t>
      </w:r>
    </w:p>
    <w:p>
      <w:r>
        <w:rPr>
          <w:b/>
        </w:rPr>
        <w:t xml:space="preserve">5. </w:t>
      </w:r>
      <w:r>
        <w:t>в случае сокращения субсидий (бюджетных инвестиций), подлежащих предоставлению в 2017 году, в соответствии с пунктом 2 части 5 статьи 5 Федерального закона "О федеральном бюджете на 2017 год и на плановый период 2018 и 2019 годов" по решениям, предусмотренным абзацем первым части 5 статьи 5 указанного Федерального закона</w:t>
      </w:r>
    </w:p>
    <w:p>
      <w:r>
        <w:rPr>
          <w:b/>
        </w:rPr>
        <w:t xml:space="preserve">5. </w:t>
      </w:r>
      <w:r>
        <w:t>после предварительного рассмотрения трехсторонней комиссией по вопросам межбюджетных отношений:</w:t>
      </w:r>
    </w:p>
    <w:p>
      <w:r>
        <w:rPr>
          <w:b/>
        </w:rPr>
        <w:t xml:space="preserve">5. </w:t>
      </w:r>
      <w:r>
        <w:t>в случае перераспределения бюджетных ассигнований, предусмотренных на реализацию мероприятий государственной программы "Развитие оборонно-промышленного комплекса" при принятии Правительством Российской Федерации решения о прекращении реализации федеральной целевой программы "Развитие оборонно-промышленного комплекса Российской Федерации на 2011 - 2020 годы". (Пункт введен - Федеральный закон от 18.07.2017 № 178-ФЗ)</w:t>
      </w:r>
    </w:p>
    <w:p>
      <w:r>
        <w:rPr>
          <w:b/>
        </w:rPr>
        <w:t xml:space="preserve">5. </w:t>
      </w:r>
      <w:r>
        <w:t>в связи с увеличением бюджетных ассигнований на предоставление бюджетных кредитов из федерального бюджета бюджетам субъектов Российской Федерации сверх установленного объема бюджетных ассигнований в пределах поступлений от возврата бюджетных кредитов, предоставленных бюджетам субъектов Российской Федерации, а также в пределах неиспользованных бюджетных ассигнований по источникам внешнего финансирования дефицита федерального бюджета в объеме до 55 000 000,0 тыс. рублей; (В редакции Федерального закона от 27.11.2017 № 345-ФЗ)</w:t>
      </w:r>
    </w:p>
    <w:p>
      <w:r>
        <w:rPr>
          <w:b/>
        </w:rPr>
        <w:t xml:space="preserve">5. </w:t>
      </w:r>
      <w:r>
        <w:t>в случае перераспределения бюджетных ассигнований на предоставление дотаций на выравнивание бюджетной обеспеченности субъектов Российской Федерации и субсидий бюджетам субъектов Российской Федерации в связи с отсутствием на 1 февраля 2017 года акта Правительства Российской Федерации, устанавливающего распределение субсидий между бюджетами субъектов Российской Федерации, и (или) отсутствием на 1 марта 2017 года соглашений, заключенных между главным распорядителем средств федерального бюджета, осуществляющим предоставление указанных дотаций или субсидий, и органами государственной власти соответствующих субъектов Российской Федерации - получателями указанных дотаций или субсидий,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
        <w:rPr>
          <w:b/>
        </w:rPr>
        <w:t>Статья 4</w:t>
      </w:r>
    </w:p>
    <w:p>
      <w:r>
        <w:rPr>
          <w:b/>
        </w:rPr>
        <w:t xml:space="preserve">1. </w:t>
      </w:r>
      <w:r>
        <w:t>Установить, что акцизы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зачисляются</w:t>
      </w:r>
    </w:p>
    <w:p>
      <w:r>
        <w:rPr>
          <w:b/>
        </w:rPr>
        <w:t xml:space="preserve">2.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2017 году составляет 0,49, в 2018 году - 0,54, в 2019 году - 0,37, в 2020 году - 0,36. (В редакции федеральных законов от 14.11.2017 № 315-ФЗ; от 19.07.2018 № 222-ФЗ)</w:t>
      </w:r>
    </w:p>
    <w:p>
      <w:r>
        <w:rPr>
          <w:b/>
        </w:rPr>
        <w:t xml:space="preserve">3. </w:t>
      </w:r>
      <w:r>
        <w:t>Установить, что в 2020 - 2024 годах при определении в соответствии с пунктом 31 статьи 58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 (Часть введена - Федеральный закон от 28.11.2018 № 456-ФЗ)</w:t>
      </w:r>
    </w:p>
    <w:p>
      <w:r>
        <w:rPr>
          <w:b/>
        </w:rPr>
        <w:t xml:space="preserve">1. </w:t>
      </w:r>
      <w:r>
        <w:t>в 2017 году - по нормативу 38,3 процента в федеральный бюджет, по нормативу 61,7 процента - в бюджеты субъектов Российской Федерации</w:t>
      </w:r>
    </w:p>
    <w:p>
      <w:r>
        <w:rPr>
          <w:b/>
        </w:rPr>
        <w:t xml:space="preserve">1. </w:t>
      </w:r>
      <w:r>
        <w:t>в 2018 году:</w:t>
      </w:r>
    </w:p>
    <w:p>
      <w:r>
        <w:rPr>
          <w:b/>
        </w:rPr>
        <w:t xml:space="preserve">1. </w:t>
      </w:r>
      <w:r>
        <w:t>с 1 января по 30 июня включительно - по нормативу 42,9 процента в федеральный бюджет, по нормативу 57,1 процента - в бюджеты субъектов Российской Федерации</w:t>
      </w:r>
    </w:p>
    <w:p>
      <w:r>
        <w:rPr>
          <w:b/>
        </w:rPr>
        <w:t xml:space="preserve">1. </w:t>
      </w:r>
      <w:r>
        <w:t>с 1 июля по 31 декабря включительно - по нормативу 15,59 процента в федеральный бюджет, по нормативу 84,41 процента - в бюджеты субъектов Российской Федерации; (Пункт в редакции Федерального закона от 19.07.2018 № 222-ФЗ) 3) в 2019 году:</w:t>
      </w:r>
    </w:p>
    <w:p>
      <w:r>
        <w:rPr>
          <w:b/>
        </w:rPr>
        <w:t xml:space="preserve">1. </w:t>
      </w:r>
      <w:r>
        <w:t>с 1 января по 31 января включительно - по нормативу 13,35 процента в федеральный бюджет, по нормативу 86,65 процента - в бюджеты субъектов Российской Федерации</w:t>
      </w:r>
    </w:p>
    <w:p>
      <w:r>
        <w:rPr>
          <w:b/>
        </w:rPr>
        <w:t xml:space="preserve">1. </w:t>
      </w:r>
      <w:r>
        <w:t>с 1 февраля по 31 декабря включительно - по нормативу 41,9 процента в федеральный бюджет, по нормативу 58,1 процента - в бюджеты субъектов Российской Федерации; (Пункт в редакции Федерального закона от 19.07.2018 № 222-ФЗ) 4) в 2020 году - по нормативу 33,4 процента в федеральный бюджет, по нормативу 66,6 процента - в бюджеты субъектов Российской Федерации; (Пункт введен - Федеральный закон от 14.11.2017 № 315-ФЗ; в редакции Федерального закона от 28.11.2018 № 456-ФЗ) 5) в 2021 - 2024 годах - по нормативу 25,1 процента в федеральный бюджет, по нормативу 74,9 процента - в бюджеты субъектов Российской Федерации; (Пункт введен - Федеральный закон от 28.11.2018 № 456-ФЗ) (В редакции Федерального закона от 01.07.2021 № 247-ФЗ) 6) (Пункт введен - Федеральный закон от 28.11.2018 № 456-ФЗ) (Утратил силу - Федеральный закон от 01.07.2021 № 247-ФЗ) 7) (Пункт введен - Федеральный закон от 28.11.2018 № 456-ФЗ) (Утратил силу - Федеральный закон от 01.07.2021 № 247-ФЗ)</w:t>
      </w:r>
    </w:p>
    <w:p>
      <w:r>
        <w:rPr>
          <w:b/>
        </w:rPr>
        <w:t>Статья 5</w:t>
      </w:r>
    </w:p>
    <w:p>
      <w:r>
        <w:t>Признать утратившими силу</w:t>
      </w:r>
    </w:p>
    <w:p>
      <w:r>
        <w:t>подпункт "б" пункта 6 статьи 18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t>часть 4 статьи 10 Федерального закона от 29 декабря 2015 года № 406-ФЗ "О внесении изменений в отдельные законодательные акты Российской Федерации" (Собрание законодательства Российской Федерации, 2016, № 1, ст. 26)</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3 и 4 статьи 1 и пункт 1 статьи 5 настоящего Федерального закона вступают в силу с 1 января 2017 года</w:t>
      </w:r>
    </w:p>
    <w:p>
      <w:r>
        <w:rPr>
          <w:b/>
        </w:rPr>
        <w:t xml:space="preserve">3. </w:t>
      </w:r>
      <w:r>
        <w:t>Установить, что положения статьи 471 Бюджетного кодекса Российской Федерации применяются к правоотношениям, возникающим при составлении и исполнении бюджетов бюджетной системы Российской Федерации, начиная с</w:t>
      </w:r>
    </w:p>
    <w:p>
      <w:r>
        <w:rPr>
          <w:b/>
        </w:rPr>
        <w:t xml:space="preserve">4. </w:t>
      </w:r>
      <w:r>
        <w:t>Положения пункта 21 статьи 56 Бюджетного кодекса Российской Федерации применяются с учетом положений части 1 статьи 4 настоящего Федерального закона</w:t>
      </w:r>
    </w:p>
    <w:p>
      <w:r>
        <w:rPr>
          <w:b/>
        </w:rPr>
        <w:t xml:space="preserve">3. </w:t>
      </w:r>
      <w:r>
        <w:t>федерального бюджета на 2017 год и на плановый период 2018 и 2019 годов</w:t>
      </w:r>
    </w:p>
    <w:p>
      <w:r>
        <w:rPr>
          <w:b/>
        </w:rPr>
        <w:t xml:space="preserve">3. </w:t>
      </w:r>
      <w:r>
        <w:t>бюджетов субъектов Российской Федерации, территориальных внебюджетных фондов, местных бюджетов на 2018 год и на плановый период 2019 и 2020 годов (на 2018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