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Федерального фонда обязательного медицинского страхования на 2016 год"</w:t>
      </w:r>
    </w:p>
    <w:p>
      <w:r>
        <w:rPr>
          <w:b/>
        </w:rPr>
        <w:t>Статья 1</w:t>
      </w:r>
    </w:p>
    <w:p>
      <w:r>
        <w:t>Внести в Федеральный закон от 14 декабря 2015 года № 365-ФЗ "О бюджете Федерального фонда обязательного медицинского страхования на 2016 год" (Собрание законодательства Российской Федерации, 2015, № 51, ст. 7236) следующие изменения</w:t>
      </w:r>
    </w:p>
    <w:p>
      <w:r>
        <w:t>в статье 1: а) в пункте 2 цифры "1 688 462 206,3" заменить цифрами "1 594 890 584,1", цифры "187 932 622,2" заменить цифрами "94 361 000,0"; б) в пункте 3 слова "дефицита бюджета Фонда в сумме 26 782 537,8 тыс. рублей" заменить словами "профицита бюджета Фонда в сумме 66 789 084,4 тыс. рублей"</w:t>
      </w:r>
    </w:p>
    <w:p>
      <w:r>
        <w:t>статью 3 признать утратившей силу</w:t>
      </w:r>
    </w:p>
    <w:p>
      <w:r>
        <w:t>в статье 4 слова "приложению 4" заменить словами "приложениям 4 и 41"</w:t>
      </w:r>
    </w:p>
    <w:p>
      <w:r>
        <w:t>часть 7 статьи 5 и приложение 3 признать утратившими силу</w:t>
      </w:r>
    </w:p>
    <w:p>
      <w:r>
        <w:t>дополнить приложением 41 следующего содержания: "Приложение 41 к Федеральному закону "О бюджете Федерального фонда обязательного медицинского страхования на 2016 год" Изменение распределения бюджетных ассигнований бюджета Федерального фонда обязательного медицинского страхования на 2016 год по разделам, подразделам, целевым статьям и группам видов расходов классификации расходов бюджета (тыс. рублей) Наименование Рз ПР ЦСР ВР Сумма Федеральный фонд обязательного медицинского страхования -93 571 622,2 Здравоохранение 09 00 -93 571 622,2 Другие вопросы в области здравоохранения 09 09 -93 571 622,2 Государственная программа Российской Федерации "Развитие здравоохранения" 09 09 -2 368 300,0 Подпрограмма "Совершенствование оказания специализированной, включая высокотехнологичную, медицинской помощи" 09 09 -2 368 300,0 Основное мероприятие "Совершенствование высокотехнологичной медицинской помощи" 09 09 -2 368 300,0 Финансовое обеспечение оказания высокотехнологичной медицинской помощи, не включенной в базовую программу обязательного медицинского страхования (Межбюджетные трансферты) 09 09 500 -1 768 300,0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 (Межбюджетные трансферты) 09 09 500 -600 000,0 Непрограммные направления деятельности органов управления государственных внебюджетных фондов Российской Федерации 09 09 -91 203 322,2 Иные мероприятия 09 09 -91 203 322,2 Дотация на сбалансированность, передаваемая федеральному бюджету из бюджета Федерального фонда обязательного медицинского страхования (Межбюджетные трансферты) 09 09 500 -91 203 322,2"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