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13 Федерального закона "Об исполнительном производстве" в части уточнения требований, предъявляемых к исполнительным документам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