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30, ст. 3616; 2009, № 52, ст. 6450; 2010, № 11, ст. 1173; № 31, ст. 4196; № 52, ст. 7000; 2011, № 13, ст. 1689; 2012, № 47, ст. 6398; № 53, ст. 7628; 2013, № 52, ст. 6955; 2014, № 16, ст. 1828; № 19, ст. 2311; 2015, № 1, ст. 75; № 29, ст. 4339; № 48, ст. 6709) следующие изменения</w:t>
      </w:r>
    </w:p>
    <w:p>
      <w:r>
        <w:t>часть первую статьи 25 дополнить подпунктом 9 следующего содержания: "9) решение федерального органа исполнительной власти, ведающего вопросами иностранных дел, о выдаче визы иностранному гражданину, въезжающему в Российскую Федерацию через пункт пропуска через Государственную границу Российской Федерации, расположенный на территории свободного порта Владивосток (далее - пункт пропуска свободного порта Владивосток), в соответствии со статьей 2517 настоящего Федерального закона."</w:t>
      </w:r>
    </w:p>
    <w:p>
      <w:r>
        <w:t>статью 2517 изложить в следующей редакции: "Статья 2517. Прибывающим в Российскую Федерацию через пункты пропуска свободного порта Владивосток гражданам иностранных государств, перечень которых определяется Правительством Российской Федерации, оформляются обыкновенные однократные деловые, туристические и гуманитарные визы в форме электронного документа (далее - электронные визы). Электронная виза содержит сведения, указанные в части третьей статьи 251 настоящего Федерального закона, за исключением сведений о приглашающей организации (приглашающем физическом лице), а также идентификационный номер электронной визы. Электронная виза выдается на основании решения федерального органа исполнительной власти, ведающего вопросами иностранных дел, о выдаче визы иностранному гражданину, принятого по заявлению иностранного гражданина, заполненному на специализированном сайте указанного федерального органа исполнительной власти в сети Интернет, не позднее чем за четыре календарных дня до предполагаемой даты въезда в Российскую Федерацию на срок до тридцати календарных дней с разрешенным сроком пребывания в Российской Федерации не более восьми суток. Особенности оформления электронных виз и въезда в Российскую Федерацию на основании электронных виз устанавливаются Правительством Российской Федерации. За выдачу в соответствии с настоящей статьей электронных виз консульский сбор не взимается. Выезд из Российской Федерации указанные в части первой настоящей статьи иностранные граждане осуществляют через пункты пропуска свободного порта Владивосток."</w:t>
      </w:r>
    </w:p>
    <w:p>
      <w:r>
        <w:rPr>
          <w:b/>
        </w:rPr>
        <w:t>Статья 2</w:t>
      </w:r>
    </w:p>
    <w:p>
      <w:r>
        <w:t>Статью 11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3032) дополнить пунктом 11 следующего содержания: "11. Иностранные граждане, прибывшие в Российскую Федерацию через пункты пропуска через Государственную границу Российской Федерации, расположенные на территории свободного порта Владивосток, на основании электронных виз, имеют право на свободу передвижения в пределах территории субъекта Российской Федерации, в который осуществлен въезд, с учетом ограничений, предусмотренных пунктом 1 настоящей статьи.".</w:t>
      </w:r>
    </w:p>
    <w:p>
      <w:r>
        <w:rPr>
          <w:b/>
        </w:rPr>
        <w:t>Статья 3</w:t>
      </w:r>
    </w:p>
    <w:p>
      <w:r>
        <w:t>Внести в статью 16 Федерального закона от 13 июля 2015 года № 212-ФЗ "О свободном порте Владивосток" (Собрание законодательства Российской Федерации, 2015, № 29, ст. 4338) следующие изменения</w:t>
      </w:r>
    </w:p>
    <w:p>
      <w:r>
        <w:t>наименование изложить в следующей редакции: "Статья 16. Особенности въезда иностранных граждан на территорию свободного порта Владивосток, их выезда с такой территории и пребывания на такой территории"</w:t>
      </w:r>
    </w:p>
    <w:p>
      <w:r>
        <w:t>после слов "граждан в Российскую Федерацию" дополнить словами "и выезда иностранных граждан из Российской Федерации", дополнить предложением следующего содержания: "Особенности пребывания в Российской Федерации иностранных граждан, въехавших через пункты пропуска свободного порта Владивосток, устанавливаются Федеральным законом от 25 июля 2002 года № 115-ФЗ "О правовом положении иностранных граждан в Российской Федерации"."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