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 Федерального закона "Об обязательном социальном страховании на случай временной нетрудоспособности и в связи с материнством" и статьи 59 и 78 Федерального закона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Часть 5 статьи 13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30, ст. 3739; 2010, № 50, ст. 6601; 2011, № 27, ст. 3880; 2012, № 53, ст. 7601; 2013, № 27, ст. 3477; № 30, ст. 4076; № 48, ст. 6165; 2016, № 11, ст. 1482) изложить в следующей редакции: "5. Назначение и выплата пособий по временной нетрудоспособности, по беременности и родам осуществляются на основании листка нетрудоспособности, выданного медицинской организацией в форме документа на бумажном носителе или (с письменного согласия застрахованного лица) сформированного и размещенного в информационной системе страховщика в форме электронного документа, подписанного с использованием усиленной квалифицированной электронной подписи медицинским работником и медицинской организацией, в случае, если медицинская организация и страхователь являются участниками системы информационного взаимодействия по обмену сведениями в целях формирования листка нетрудоспособности в форме электронного документа. Для назначения и выплаты указанных пособий застрахованное лицо представляет справку (справки) о сумме заработка, из которого должно быть исчислено пособие, с места (мест) работы (службы, иной деятельности) у другого страхователя (у других страхователей), а для назначения и выплаты указанных пособий территориальным органом страховщика - справку (справки) о сумме заработка, из которого должно быть исчислено пособие, и определяемые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 населения, документы, подтверждающие страховой стаж. Форма, порядок выдачи и порядок оформления листков нетрудоспособности, а также порядок формирования листков нетрудоспособности в форме электронного документа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 населения, и Фондом социального страхования Российской Федерации. Порядок информационного взаимодействия страховщика, страхователей, медицинских организаций и федеральных государственных учреждений медико-социальной экспертизы по обмену сведениями в целях формирования листка нетрудоспособности в форме электронного документа утверждается Правительством Российской Федерации.".</w:t>
      </w:r>
    </w:p>
    <w:p>
      <w:r>
        <w:rPr>
          <w:b/>
        </w:rPr>
        <w:t>Статья 2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6165) следующие изменения</w:t>
      </w:r>
    </w:p>
    <w:p>
      <w:r>
        <w:t>статью 59 дополнить частью 32 следующего содержания: "32. Листок нетрудоспособности выдается в форме документа на бумажном носителе или (с письменного согласия пациента) формируется в виде электронного документа, подписанного с использованием усиленной квалифицированной электронной подписи медицинским работником и медицинской организацией."</w:t>
      </w:r>
    </w:p>
    <w:p>
      <w:r>
        <w:t>в статье 78: а) в пункте 3 слова "и листки нетрудоспособности" исключить; б) дополнить пунктом 31 следующего содержания: "31) выдавать листки нетрудоспособности в порядке,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материнством;"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июля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