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45 Федерального закона "О полиции"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