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55-2 Градостроительного кодекса Российской Федерации и статью 3-3 Федерального закона "О введении в действие Градостроительного кодекса Российской Федерации"</w:t>
      </w:r>
    </w:p>
    <w:p>
      <w:r>
        <w:rPr>
          <w:b/>
        </w:rPr>
        <w:t>Статья 1</w:t>
      </w:r>
    </w:p>
    <w:p>
      <w:r>
        <w:t>В пункте 1 части 5 статьи 552 Градостроительного кодекса Российской Федерации (Собрание законодательства Российской Федерации, 2005, № 1, ст. 16; 2008, № 30, ст. 3604; 2010, № 31, ст. 4209; 2011, № 30, ст. 4590; 2014, № 48, ст. 6640; 2015, № 29, ст. 4389; 2016, № 27, ст. 4305) слова "статьи 554 или статьи 5516" заменить словами "статьи 554, и (или) статьи 5516, и (или) статьи 5516-1".</w:t>
      </w:r>
    </w:p>
    <w:p>
      <w:r>
        <w:rPr>
          <w:b/>
        </w:rPr>
        <w:t>Статья 2</w:t>
      </w:r>
    </w:p>
    <w:p>
      <w:r>
        <w:t>Внести в статью 33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 2016, № 27, ст. 4305) следующие изменения: 1) дополнить частью 11 следующего содержания: "11. До 1 июля 2017 года индивидуальные предприниматели и юридические лица при отсутствии выданного саморегулируемой организацией свидетельства о допуске к определенному виду или видам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имеют право выполнять: 1) работы по договорам о выполнении инженерных изысканий, заключенным с лицом, не являющимся застройщиком, техническим заказчиком, лицом, получившим в соответствии с Земельным кодексом Российской Федерации разрешение на использование земель или земельного участка, находящегося в государственной или муниципальной собственности, для выполнения инженерных изысканий; 2) работы по договорам о подготовке проектной документации,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 3) работы по договорам о строительстве, реконструкции, капитальном ремонте объектов капитального строительства, заключенным с лицом, не являющимся застройщиком, техническим заказчиком, лицом, ответственным за эксплуатацию здания, сооружения, региональным оператором."; 2) дополнить частью 12 следующего содержания: "12. До 1 июля 2017 года требования части 2 статьи 47, части 4 статьи 48, части 2 статьи 52 Градостроительного кодекса Российской Федерации о наличии у индивидуальных предпринимателей и юридических лиц, осуществляющих соответственно выполнение инженерных изысканий, подготовку проектной документации, строительство, реконструкцию, капитальный ремонт объектов капитального строительства, выданных саморегулируемыми организациями свидетельств о допуске к работам, которые оказывают влияние на безопасность объектов капитального строительства, требования пункта 3 части 2 статьи 54 и части 1 статьи 558 Градостроительного кодекса Российской Федерации не применяются в случаях выполнения индивидуальными предпринимателями и юридическими лицами работ по договорам, указанным в части 11 настоящей статьи."; 3) в части 2 слова "1 ноября 2016 года разместить средства компенсационного фонда саморегулируемой организации, сформированного в соответствии со статьями 554 и 5516 Градостроительного кодекса Российской Федерации," заменить словами "1 сентября 2017 года разместить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4) часть 3 дополнить пунктом 3 следующего содержания: "3) некоммерческая организация, имеющая статус саморегулируемой организации, не разместила или разместила не в полном объеме средства компенсационного фонда саморегулируемой организации, сформированного в соответствии с законодательством о градостроительной деятельности, действовавшим до 4 июля 2016 года, или средства компенсационного фонда возмещения вреда и в случае формирования компенсационного фонда обеспечения договорных обязательств средства такого фонда на специальном банковском счете, открытом в российской кредитной организации, соответствующей требованиям, установленным Правительством Российской Федерации."; 5) дополнить частью 111 следующего содержания: "111. Некоммерческая организация, имеющая статус саморегулируемой организации, при наличии заявления члена такой некоммерческой организации о намерении принимать участие в заключении договоров подряда на выполнение инженерных изысканий, на подготовку проектной документации, договоров строительного подряда с использованием конкурентных способов определения поставщиков (подрядчиков, исполнителей)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обязана использовать доходы, полученные от размещения средств компенсационного фонда саморегулируемой организации, сформированного до 4 июля 2016 года, и размещенные на специальных банковских счетах, открытых в российских кредитных организациях, соответствующих требованиям, установленным Правительством Российской Федерации, в качестве взноса (части взноса) члена такой некоммерческой организации в компенсационный фонд обеспечения договорных обязательств пропорционально размеру ранее внесенного им взноса в компенсационный фонд саморегулируемой организации."; 6) часть 13 изложить в следующей редакции: "13. Юридическое лицо, индивидуальный предприниматель, зарегистрированные на территории субъекта Российской Федерации не по месту регистрации саморегулируемой организации и добровольно прекратившие членство в саморегулируемой организации в целях перехода в другую саморегулируемую организацию по месту регистрации таких юридического лица или индивидуального предпринимателя либо в целях создания саморегулируемой организации на территории субъекта Российской Федерации, в котором по состоянию на 4 июля 2016 года отсутствовала саморегулируемая организация, соответствующая требованиям, установленным статьей 554 Градостроительного кодекса Российской Федерации (далее - вновь созданная саморегулируемая организация), вправе подать заявление в саморегулируемую организацию, членство в которой было прекращено такими юридическим лицом, индивидуальным предпринимателем, о перечислении внесенного ими взноса в компенсационный фонд (компенсационные фонды) этой саморегулируемой организации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Указанное заявление может быть подано со дня принятия решения о приеме юридического лица, индивидуального предпринимателя в члены саморегулируемой организации по месту их регистрации либо со дня внесения сведений о вновь созданной саморегулируемой организации в государственный реестр саморегулируемых организаций, но не позднее 1 сентября 2017 года. К заявлению должны быть приложены документы, подтверждающие факт принятия решения о приеме юридического лица, индивидуального предпринимателя в члены другой саморегулируемой организации либо факт внесения сведений о вновь созданной саморегулируемой организации в государственный реестр саморегулируемых организаций, и документы, подтверждающие факт принятия решения о приеме юридического лица, индивидуального предпринимателя в члены вновь созданной некоммерческой организации."; 7) дополнить частями 131 - 134 следующего содержания: "131. Саморегулируемая организация, членство в которой было прекращено юридическим лицом, индивидуальным предпринимателем, в течение семи дней со дня поступления заявления и документов, соответствующих требованиям части 13 настоящей статьи, обязана перечислить в саморегулируемую организацию, в которую переходят такие юридическое лицо, индивидуальный предприниматель, либо во вновь созданную саморегулируемую организацию денежные средства в размере внесенного такими юридическим лицом, индивидуальным предпринимателем взноса в компенсационный фонд (компенсационные фонды) или в случае, установленном частью 132 настоящей статьи, в размере, определенном решением общего собрания членов саморегулируемой организации.</w:t>
      </w:r>
    </w:p>
    <w:p>
      <w:r>
        <w:rPr>
          <w:b/>
        </w:rPr>
        <w:t xml:space="preserve">132. </w:t>
      </w:r>
      <w:r>
        <w:t>Общим собранием членов саморегулируемой организации, в которую поступили заявление и документы, соответствующие требованиям части 13 настоящей статьи, может быть принято решение об установлении размера подлежащих перечислению денежных средств меньше размера внесенного юридическим лицом, индивидуальным предпринимателем взноса. В таком случае размер подлежащих перечислению денежных средств должен быть установлен пропорционально размеру ранее внесенного такими юридическим лицом, индивидуальным предпринимателем взноса исходя из финансового результата размещения и (или) инвестирования средств компенсационного фонда (части компенсационного фонда), сформированного на дату принятия данного решения, но не позднее 1 сентября 2017 года, в том числе с учетом отзыва (аннулирования) лицензии на осуществление банковских операций либо введения моратория на удовлетворение требований кредиторов кредитных организаций, в которых размещались указанные средства, а также осуществленных выплат из средств компенсационного фонда в результате наступления солидарной ответственности в случаях, предусмотренных статьей 60 Градостроительного кодекса Российской Федерации. При этом саморегулируемая организация, принявшая общим собранием своих членов данное решение, обязана в течение трех дней разместить его на своем сайте в сети "Интернет" и направить в орган надзора за саморегулируемыми организациями в соответствии с частью 14 статьи 555 Градостроительного кодекса Российской Федерации с приложением документов, являющихся исходными данными для установления размера подлежащих перечислению денежных средств и подтверждающих сведения об итогах хозяйственной деятельности саморегулируемой организации и ее подразделений, выраженные в виде таких финансовых показателей, как доход, дебиторская и кредиторская задолженности, выплаты из средств компенсационного фонда</w:t>
      </w:r>
    </w:p>
    <w:p>
      <w:r>
        <w:rPr>
          <w:b/>
        </w:rPr>
        <w:t xml:space="preserve">133. </w:t>
      </w:r>
      <w:r>
        <w:t>Денежные средства, перечисленные в соответствии с частью 131 настоящей статьи, соответственно учитываются при расчете взноса в компенсационный фонд (компенсационные фонды) члена саморегулируемой организации, в которую переходят юридическое лицо, индивидуальный предприниматель, либо в компенсационный фонд (компенсационные фонды) вновь созданной саморегулируемой организации. Со дня поступления указанных денежных средств, в том числе в случае перечисления указанных денежных средств в размере, определенном решением общего собрания членов саморегулируемой организации в соответствии с частью 132 настоящей статьи, саморегулируемая организация, в которую переходят юридическое лицо, индивидуальный предприниматель, либо вновь созданная саморегулируемая организация несет ответственность по обязательствам таких членов, возникшим вследствие причинения вреда, в случаях, предусмотренных статьей 60 Градостроительного кодекса Российской Федерации, в том числе в связи с причинением вреда вследствие недостатков работ по инженерным изысканиям, подготовке проектной документации, по строительству, реконструкции, капитальному ремонту объекта капитального строительства, которые осуществлялись до дня поступления указанных денежных средств в компенсационный фонд возмещения вреда саморегулируемой организации</w:t>
      </w:r>
    </w:p>
    <w:p>
      <w:r>
        <w:rPr>
          <w:b/>
        </w:rPr>
        <w:t xml:space="preserve">134. </w:t>
      </w:r>
      <w:r>
        <w:t>Со дня перечисления саморегулируемой организацией, членство в которой было прекращено юридическим лицом, индивидуальным предпринимателем, денежных средств в размере, определенном в соответствии с частью 132 настоящей статьи решением общего собрания членов саморегулируемой организации, саморегулируемая организация, в которую поступили указанные денежные средства, приобретает право требования к саморегулируемой организации, членство в которой было прекращено, в оставшейся части денежных средств, внесенных такими юридическим лицом, индивидуальным предпринимателем в качестве взноса в компенсационный фонд этой саморегулируемой организации."</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