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бухгалтерском учете"</w:t>
      </w:r>
    </w:p>
    <w:p>
      <w:r>
        <w:rPr>
          <w:b/>
        </w:rPr>
        <w:t>Статья 1</w:t>
      </w:r>
    </w:p>
    <w:p>
      <w:r>
        <w:t>Внести в Федеральный закон от 6 декабря 2011 года № 402-ФЗ "О бухгалтерском учете" (Собрание законодательства Российской Федерации, 2011, № 50, ст. 7344; 2013, № 30, ст. 4084; № 44, ст. 5631; 2014, № 45, ст. 6154) следующие изменения</w:t>
      </w:r>
    </w:p>
    <w:p>
      <w:r>
        <w:t>в статье 21: а) часть 1 дополнить пунктом 21 следующего содержания: "21) нормативные акты Центрального банка Российской Федерации, предусмотренные частью 6 настоящей статьи;"; б) пункт 5 части 3 изложить в следующей редакции: "5) план счетов бухгалтерского учета и порядок его применения, за исключением планов счетов бухгалтерского учета для кредитных организаций и некредитных финансовых организаций и порядка их применения;"; в) часть 6 изложить в следующей редакции: "6. Планы счетов бухгалтерского учета для кредитных организаций и некредитных финансовых организаций и порядок их применения, порядок отражения на счетах бухгалтерского учета отдельных объектов бухгалтерского учета и группировки счетов бухгалтерского учета в соответствии с показателями бухгалтерской (финансовой) отчетности кредитных организаций и некредитных финансовых организаций, формы раскрытия информации в бухгалтерской (финансовой) отчетности кредитных организаций и некредитных финансовых организаций устанавливаются нормативными актами Центрального банка Российской Федерации."; г) в части 15 после слов "Отраслевые стандарты" дополнить словами "и предусмотренные частью 6 настоящей статьи нормативные акты Центрального банка Российской Федерации", слова "и отраслевым стандартам" заменить словами ", отраслевым стандартам и предусмотренным частью 6 настоящей статьи нормативным актам Центрального банка Российской Федерации"</w:t>
      </w:r>
    </w:p>
    <w:p>
      <w:r>
        <w:t>пункт 1 части 2 статьи 23 изложить в следующей редакции: "1) разрабатывает, утверждает отраслевые стандарты и предусмотренные частью 6 статьи 21 настоящего Федерального закона нормативные акты Центрального банка Российской Федерации и обобщает практику применения указанных стандартов и нормативных актов;"</w:t>
      </w:r>
    </w:p>
    <w:p>
      <w:r>
        <w:t>статью 30 дополнить частью 11 следующего содержания: "11. Положения по бухгалтерскому учету, утвержденные Министерством финансов Российской Федерации в период с 1 октября 1998 года до дня вступления в силу настоящего Федерального закона, признаются для целей настоящего Федерального закона федеральными стандартами. При этом в отношении указанных положений не применяется установленное вторым предложением части 15 статьи 21 настоящего Федерального закона требование о том, что отраслевые стандарты и предусмотренные частью 6 статьи 21 настоящего Федерального закона нормативные акты Центрального банка Российской Федерации не должны противоречить федеральным стандартам."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