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применения информационных технологий в сфере охраны здоровья</w:t>
      </w:r>
    </w:p>
    <w:p>
      <w:r>
        <w:rPr>
          <w:b/>
        </w:rPr>
        <w:t>Статья 1</w:t>
      </w:r>
    </w:p>
    <w:p>
      <w:r>
        <w:t>Внести в статью 26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2003, № 27, ст. 2700; 2011, № 49, ст. 7019; 2013, № 48, ст. 6165; 2016, № 27, ст. 4238) следующие изменения</w:t>
      </w:r>
    </w:p>
    <w:p>
      <w:r>
        <w:t>пункт 1 изложить в следующей редакции: "1. Рецепты, содержащие назначение наркотических средств или психотропных веществ, оформляются на специальных бланках на бумажном носителе и (или) формируются с согласия пациента или его законного представителя в форме электронных документов, подписанных с использованием усиленной квалифицированной электронной подписи лечащего врача или фельдшера, акушерки, на которых возложены функции лечащего врача, и соответствующей медицинской организации."</w:t>
      </w:r>
    </w:p>
    <w:p>
      <w:r>
        <w:t>пункт 2 после слов "правила оформления" дополнить словами ", в том числе в форме электронных документов,"</w:t>
      </w:r>
    </w:p>
    <w:p>
      <w:r>
        <w:rPr>
          <w:b/>
        </w:rPr>
        <w:t>Статья 2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2011, № 50, ст. 7351; 2012, № 26, ст. 3446; 2013, № 48, ст. 6165; 2014, № 52, ст. 7540; 2015, № 29, ст. 4367) следующие изменения</w:t>
      </w:r>
    </w:p>
    <w:p>
      <w:r>
        <w:t>пункт 53 статьи 4 изложить в следующей редакции: "53) рецепт на лекарственный препарат - медицинский документ установленной формы, содержащий назначение лекарственного препарата для медицинского применения, выданный медицинским работником в целях отпуска лекарственного препарата или его изготовления и отпуска на бумажном носителе или с согласия пациента или его законного представителя в форме электронного документа, подписанного с использованием усиленной квалифицированной электронной подписи медицинского работника, либо документ установленной формы, содержащий назначение лекарственного препарата для ветеринарного применения, выданный ветеринарным работником в целях отпуска лекарственного препарата или его изготовления и отпуска на бумажном носителе;"</w:t>
      </w:r>
    </w:p>
    <w:p>
      <w:r>
        <w:t>статью 6 дополнить пунктом 4 следующего содержания: "4) принятие решения об использовании на территории субъекта Российской Федерации наряду с рецептами на лекарственные препараты, оформленными на бумажном носителе, рецептов на лекарственные препараты, сформированных в форме электронных документов."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3446; 2013, № 27, ст. 3477; № 39, ст. 4883; № 48, ст. 6165; 2014, № 30, ст. 4257; № 43, ст. 5798; № 49, ст. 6927, 6928; 2015, № 1, ст. 85; № 10, ст. 1425; № 27, ст. 3951; № 29, ст. 4397; 2016, № 1, ст. 9, 28; № 15, ст. 2055; № 18, ст. 2488; № 27, ст. 4219; 2017, № 18, ст. 2663) следующие изменения: 1) статью 2 дополнить пунктом 22 следующего содержания: "22) телемедицинские технологии -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медицинского наблюдения за состоянием здоровья пациента."; 2) статью 10 дополнить пунктом 10 следующего содержания: "10) применением телемедицинских технологий."; 3) в части 2 статьи 14: а) в пункте 11 слова "электронном виде" заменить словами "форме электронных документов, порядков их ведения"; б) в пункте 16 слова "и выписывания" исключить; 4) часть 7 статьи 20 изложить в следующей редакции: "7.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части 2 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представителе."; 5) часть 5 статьи 22 изложить в следующей редакции: "5.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власти."; 6) часть 8 статьи 34 изложить в следующей редакции: "8.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порядке, установленном уполномоченным федеральным органом исполнительной власти."; 7) дополнить статьей 362 следующего содержания: "Статья 362. Особенности медицинской помощи, оказываемой с применением телемедицинских технологий 1. Медицинская помощь с применением телемедицинских технологий организуется и оказывается в порядке, установленном уполномоченным федеральным органом исполнительной власти, а также в соответствии с порядками оказания медицинской помощи и на основе стандартов медицинской помощи.</w:t>
      </w:r>
    </w:p>
    <w:p>
      <w:r>
        <w:rPr>
          <w:b/>
        </w:rPr>
        <w:t xml:space="preserve">2. </w:t>
      </w:r>
      <w:r>
        <w:t>Консультации пациента или его законного представителя медицинским работником с применением телемедицинских технологий осуществляются в целях</w:t>
      </w:r>
    </w:p>
    <w:p>
      <w:r>
        <w:rPr>
          <w:b/>
        </w:rPr>
        <w:t xml:space="preserve">3. </w:t>
      </w:r>
      <w:r>
        <w:t>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(осмотре, консультации)</w:t>
      </w:r>
    </w:p>
    <w:p>
      <w:r>
        <w:rPr>
          <w:b/>
        </w:rPr>
        <w:t xml:space="preserve">4. </w:t>
      </w:r>
      <w:r>
        <w:t>Дистанционное наблюдение за состоянием здоровья пациента назначается лечащим врачом после очного приема (осмотра, консультации). Дистанционное наблюдение осуществляется на основании данных о пациенте, зарегистрированных с применением медицинских изделий, предназначенных для мониторинга состояния организма человека, и (или) на основании данных, внесенных в единую государственную информационную систему в сфере здравоохранения, или государственную информационную систему в сфере здравоохранения субъекта Российской Федерации, или медицинскую информационную систему, или информационные системы, указанные в части 5 статьи 91 настоящего Федерального закона</w:t>
      </w:r>
    </w:p>
    <w:p>
      <w:r>
        <w:rPr>
          <w:b/>
        </w:rPr>
        <w:t xml:space="preserve">5. </w:t>
      </w:r>
      <w:r>
        <w:t>Применение телемедицинских технологий при оказании медицинской помощи осуществляется с соблюдением требований, установленных законодательством Российской Федерации в области персональных данных, и соблюдением врачебной тайны</w:t>
      </w:r>
    </w:p>
    <w:p>
      <w:r>
        <w:rPr>
          <w:b/>
        </w:rPr>
        <w:t xml:space="preserve">6. </w:t>
      </w:r>
      <w:r>
        <w:t>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</w:t>
      </w:r>
    </w:p>
    <w:p>
      <w:r>
        <w:rPr>
          <w:b/>
        </w:rPr>
        <w:t xml:space="preserve">7. </w:t>
      </w:r>
      <w:r>
        <w:t>Документирование информации об оказании медицинской помощи пациенту с применением телемедицинских технологий, включая внесение сведений в его медицинскую документацию, осуществляется с использованием усиленной квалифицированной электронной подписи медицинского работника.";</w:t>
      </w:r>
    </w:p>
    <w:p>
      <w:r>
        <w:rPr>
          <w:b/>
        </w:rPr>
        <w:t xml:space="preserve">2. </w:t>
      </w:r>
      <w:r>
        <w:t>В информационных системах в сфере здравоохранения осуществляются сбор, хранение, обработка и предоставление информации об органах, организациях государственной, муниципальной и частной систем здравоохранения и об осуществлении медицинской и иной деятельности в сфере охраны здоровья. Обработка персональных данных в информационных системах в сфере здравоохранения осуществляется с соблюдением требований, установленных законодательством Российской Федерации в области персональных данных, и соблюдением врачебной тайны</w:t>
      </w:r>
    </w:p>
    <w:p>
      <w:r>
        <w:rPr>
          <w:b/>
        </w:rPr>
        <w:t xml:space="preserve">3. </w:t>
      </w:r>
      <w:r>
        <w:t>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территориальные органы, органы исполнительной власти субъекта Российской Федерации, уполномоченные высшим исполнительным органом государственной власти субъекта Российской Федерации на создание, развитие и эксплуатацию государственной информационной системы в сфере здравоохранения субъекта Российской Федерации (далее - уполномоченные органы исполнительной власти субъекта Российской Федерации), организации, назначенные указанными органами,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части, касающейся персонифицированного учета в системе обязательного медицинского страхования, медицинские организации и фармацевтические организации</w:t>
      </w:r>
    </w:p>
    <w:p>
      <w:r>
        <w:rPr>
          <w:b/>
        </w:rPr>
        <w:t xml:space="preserve">4. </w:t>
      </w:r>
      <w:r>
        <w:t>Требования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</w:t>
      </w:r>
    </w:p>
    <w:p>
      <w:r>
        <w:rPr>
          <w:b/>
        </w:rPr>
        <w:t xml:space="preserve">5. </w:t>
      </w:r>
      <w:r>
        <w:t>Иные информационные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информационными системами в сфере здравоохранения и медицинскими организациями в порядке, на условиях и в соответствии с требованиями, установленными Правительством Российской Федерации</w:t>
      </w:r>
    </w:p>
    <w:p>
      <w:r>
        <w:rPr>
          <w:b/>
        </w:rPr>
        <w:t xml:space="preserve">6. </w:t>
      </w:r>
      <w:r>
        <w:t>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технологий.";</w:t>
      </w:r>
    </w:p>
    <w:p>
      <w:r>
        <w:rPr>
          <w:b/>
        </w:rPr>
        <w:t xml:space="preserve">2. </w:t>
      </w:r>
      <w:r>
        <w:t>Положение о единой системе, в том числе порядок доступа к информации, содержащейся в ней, порядок и сроки представления информации в единую систему, порядок обмена информацией с использованием единой системы,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Единая система включает в себя</w:t>
      </w:r>
    </w:p>
    <w:p>
      <w:r>
        <w:rPr>
          <w:b/>
        </w:rPr>
        <w:t xml:space="preserve">4. </w:t>
      </w:r>
      <w:r>
        <w:t>Единая система обеспечивает ведение федеральных регистров, предусмотренных частью 21 статьи 43, частями 4, 8 статьи 44 настоящего Федерального закона, статьей 241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 xml:space="preserve">5. </w:t>
      </w:r>
      <w:r>
        <w:t>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услуг, перечень которых утверждается Правительством Российской Федерации</w:t>
      </w:r>
    </w:p>
    <w:p>
      <w:r>
        <w:rPr>
          <w:b/>
        </w:rPr>
        <w:t xml:space="preserve">6. </w:t>
      </w:r>
      <w:r>
        <w:t>Поставщиками информации в единую систему являются</w:t>
      </w:r>
    </w:p>
    <w:p>
      <w:r>
        <w:rPr>
          <w:b/>
        </w:rPr>
        <w:t xml:space="preserve">7. </w:t>
      </w:r>
      <w:r>
        <w:t>Пользователями информации, содержащейся в единой системе, являются органы и организации, указанные в части 6 настоящей статьи, а также граждане</w:t>
      </w:r>
    </w:p>
    <w:p>
      <w:r>
        <w:rPr>
          <w:b/>
        </w:rPr>
        <w:t xml:space="preserve">8. </w:t>
      </w:r>
      <w:r>
        <w:t>Доступ к информации, содержащейся в единой системе, предоставляется поставщикам информации в единую систему, а также органам и организациям, являющимся пользователями единой системы, в соответствии с их компетенцией,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Федерации.";</w:t>
      </w:r>
    </w:p>
    <w:p>
      <w:r>
        <w:rPr>
          <w:b/>
        </w:rPr>
        <w:t xml:space="preserve">2. </w:t>
      </w:r>
      <w:r>
        <w:t>профилактики, сбора, анализа жалоб пациента и данных анамнеза, оценки эффективности лечебно-диагностических мероприятий, медицинского наблюдения за состоянием здоровья пациента</w:t>
      </w:r>
    </w:p>
    <w:p>
      <w:r>
        <w:rPr>
          <w:b/>
        </w:rPr>
        <w:t xml:space="preserve">2. </w:t>
      </w:r>
      <w:r>
        <w:t>принятия решения о необходимости проведения очного приема (осмотра, консультации)</w:t>
      </w:r>
    </w:p>
    <w:p>
      <w:r>
        <w:rPr>
          <w:b/>
        </w:rPr>
        <w:t xml:space="preserve">7. </w:t>
      </w:r>
      <w:r>
        <w:t>абзац первый части 4 статьи 37 после слов "Стандарт медицинской помощи разрабатывается" дополнить словами "в порядке, установленном уполномоченным федеральным органом исполнительной власти,"</w:t>
      </w:r>
    </w:p>
    <w:p>
      <w:r>
        <w:rPr>
          <w:b/>
        </w:rPr>
        <w:t xml:space="preserve">7. </w:t>
      </w:r>
      <w:r>
        <w:t>пункт 4 части 2 статьи 73 изложить в следующей редакции: "4) назначать лекарственные препараты в порядке, установленном уполномоченным федеральным органом исполнительной власти;"</w:t>
      </w:r>
    </w:p>
    <w:p>
      <w:r>
        <w:rPr>
          <w:b/>
        </w:rPr>
        <w:t xml:space="preserve">7. </w:t>
      </w:r>
      <w:r>
        <w:t>в пункте 6 части 1 статьи 74 слово "выписывать" заменить словами "выдавать рецепты на"</w:t>
      </w:r>
    </w:p>
    <w:p>
      <w:r>
        <w:rPr>
          <w:b/>
        </w:rPr>
        <w:t xml:space="preserve">7. </w:t>
      </w:r>
      <w:r>
        <w:t>в статье 78:</w:t>
      </w:r>
    </w:p>
    <w:p>
      <w:r>
        <w:rPr>
          <w:b/>
        </w:rPr>
        <w:t xml:space="preserve">7. </w:t>
      </w:r>
      <w:r>
        <w:t>статью 91 изложить в следующей редакции: "Статья 91. Информационное обеспечение в сфере здравоохранения 1. Информационное обеспечение в сфере здравоохранения осуществляется посредством создания, развития и эксплуатации федеральных государственных информационных систем в сфере здравоохранения, информационных систем в сфере здравоохранения Федерального фонда обязательного медицинского страхования и территориальных фондов обязательного медицинского страхования,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организаций, информационных систем фармацевтических организаций (далее - информационные системы в сфере здравоохранения)</w:t>
      </w:r>
    </w:p>
    <w:p>
      <w:r>
        <w:rPr>
          <w:b/>
        </w:rPr>
        <w:t xml:space="preserve">7. </w:t>
      </w:r>
      <w:r>
        <w:t>пункт 3 изложить в следующей редакции: "3) выдавать медицинские заключения, справки, рецепты на лекарственные препараты и медицинские изделия на бумажном носителе и (или)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порядке, установленном уполномоченным федеральным органом исполнительной власти;"</w:t>
      </w:r>
    </w:p>
    <w:p>
      <w:r>
        <w:rPr>
          <w:b/>
        </w:rPr>
        <w:t xml:space="preserve">7. </w:t>
      </w:r>
      <w:r>
        <w:t>пункт 5 изложить в следующей редакции: "5) создавать медицинские информационные системы, содержащие данные о пациентах, об оказываемой им медицинской помощи, о медицинской деятельности медицинских организаций с соблюдением требований, установленных законодательством Российской Федерации в области персональных данных, и соблюдением врачебной тайны."</w:t>
      </w:r>
    </w:p>
    <w:p>
      <w:r>
        <w:rPr>
          <w:b/>
        </w:rPr>
        <w:t xml:space="preserve">6. </w:t>
      </w:r>
      <w:r>
        <w:t>дополнить статьей 911 следующего содержания: "Статья 911. Единая государственная информационная система в сфере здравоохранения 1. В целях обеспечения доступа граждан к услугам в сфере здравоохранения в электронной форме, а также взаимодействия информационных систем в сфере здравоохранения уполномоченным федеральным органом исполнительной власти создается, развивается и эксплуатируется единая государственная информационная система в сфере здравоохранения (далее - единая система)</w:t>
      </w:r>
    </w:p>
    <w:p>
      <w:r>
        <w:rPr>
          <w:b/>
        </w:rPr>
        <w:t xml:space="preserve">3. </w:t>
      </w:r>
      <w:r>
        <w:t>сведения, содержащиеся в федеральных информационных системах в сфере здравоохранения, федеральных базах данных и федеральных регистрах в сфере здравоохранения, ведение которых осуществляется уполномоченным федеральным органом исполнительной власти с использованием единой системы</w:t>
      </w:r>
    </w:p>
    <w:p>
      <w:r>
        <w:rPr>
          <w:b/>
        </w:rPr>
        <w:t xml:space="preserve">3. </w:t>
      </w:r>
      <w:r>
        <w:t>сведения о медицинских организациях, за исключением медицинских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</w:t>
      </w:r>
    </w:p>
    <w:p>
      <w:r>
        <w:rPr>
          <w:b/>
        </w:rPr>
        <w:t xml:space="preserve">3. </w:t>
      </w:r>
      <w:r>
        <w:t>указанные в статье 93 настоящего Федерального закона сведения о лицах, которые участвуют в осуществлении медицинской деятельности</w:t>
      </w:r>
    </w:p>
    <w:p>
      <w:r>
        <w:rPr>
          <w:b/>
        </w:rPr>
        <w:t xml:space="preserve">3. </w:t>
      </w:r>
      <w:r>
        <w:t>указанные в статье 94 настоящего Федерального закона и обезличенные в порядке, установленном уполномоченным федеральным органом исполнительной власти по согласованию с федеральным органом исполнительной власти, осуществляющим функции по контролю и надзору в сфере средств массовой информации,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</w:t>
      </w:r>
    </w:p>
    <w:p>
      <w:r>
        <w:rPr>
          <w:b/>
        </w:rPr>
        <w:t xml:space="preserve">3. </w:t>
      </w:r>
      <w:r>
        <w:t>сведения о медицинской документации, по составу которых невозможно определить состояние здоровья гражданина, и сведения о медицинской организации, в которой медицинская документация создана и хранится</w:t>
      </w:r>
    </w:p>
    <w:p>
      <w:r>
        <w:rPr>
          <w:b/>
        </w:rPr>
        <w:t xml:space="preserve">3. </w:t>
      </w:r>
      <w:r>
        <w:t>сведения статистического наблюдения в сфере здравоохранения, а также сводную аналитическую информацию по вопросам осуществления медицинской деятельности и оказания медицинской помощи</w:t>
      </w:r>
    </w:p>
    <w:p>
      <w:r>
        <w:rPr>
          <w:b/>
        </w:rPr>
        <w:t xml:space="preserve">3. </w:t>
      </w:r>
      <w:r>
        <w:t>сведения об организации оказания высокотехнологичной медицинской помощи</w:t>
      </w:r>
    </w:p>
    <w:p>
      <w:r>
        <w:rPr>
          <w:b/>
        </w:rPr>
        <w:t xml:space="preserve">3. </w:t>
      </w:r>
      <w:r>
        <w:t>сведения, необходимые для осуществления мониторинга и контроля в сфере закупок лекарственных препаратов для обеспечения государственных и муниципальных нужд</w:t>
      </w:r>
    </w:p>
    <w:p>
      <w:r>
        <w:rPr>
          <w:b/>
        </w:rPr>
        <w:t xml:space="preserve">3. </w:t>
      </w:r>
      <w:r>
        <w:t>сведения об организации обеспечения граждан лекарственными препаратами для медицинского применения, медицинскими изделиями (изделиями медицинского назначения) и специализированными продуктами лечебного питания в соответствии со статьей 62 Федерального закона от 17 июля 1999 года № 178-ФЗ "О государственной социальной помощи", пунктами 19 и 20 части 1 статьи 14, статьей 44 и пунктом 5 части 2 статьи 81 настоящего Федерального закона</w:t>
      </w:r>
    </w:p>
    <w:p>
      <w:r>
        <w:rPr>
          <w:b/>
        </w:rPr>
        <w:t xml:space="preserve">3. </w:t>
      </w:r>
      <w:r>
        <w:t>классификаторы, справочники и иную нормативно-справочную информацию в сфере здравоохранения, перечень, порядок ведения и использования которой определяются уполномоченным федеральным органом исполнительной власти</w:t>
      </w:r>
    </w:p>
    <w:p>
      <w:r>
        <w:rPr>
          <w:b/>
        </w:rPr>
        <w:t xml:space="preserve">6. </w:t>
      </w:r>
      <w:r>
        <w:t>уполномоченный федеральный орган исполнительной власти</w:t>
      </w:r>
    </w:p>
    <w:p>
      <w:r>
        <w:rPr>
          <w:b/>
        </w:rPr>
        <w:t xml:space="preserve">6. </w:t>
      </w:r>
      <w:r>
        <w:t>федеральные органы исполнительной власти в сфере охраны здоровья и иные федеральные органы исполнительной власти в соответствии с полномочиями, установленными законодательством Российской Федерации</w:t>
      </w:r>
    </w:p>
    <w:p>
      <w:r>
        <w:rPr>
          <w:b/>
        </w:rPr>
        <w:t xml:space="preserve">6. </w:t>
      </w:r>
      <w:r>
        <w:t>Федеральный фонд обязательного медицинского страхования и территориальные фонды обязательного медицинского страхования, Пенсионный фонд Российской Федерации, Фонд социального страхования Российской Федерации</w:t>
      </w:r>
    </w:p>
    <w:p>
      <w:r>
        <w:rPr>
          <w:b/>
        </w:rPr>
        <w:t xml:space="preserve">6. </w:t>
      </w:r>
      <w:r>
        <w:t>уполномоченные органы исполнительной власти субъекта Российской Федерации</w:t>
      </w:r>
    </w:p>
    <w:p>
      <w:r>
        <w:rPr>
          <w:b/>
        </w:rPr>
        <w:t xml:space="preserve">6. </w:t>
      </w:r>
      <w:r>
        <w:t>органы местного самоуправления, осуществляющие полномочия в сфере охраны здоровья</w:t>
      </w:r>
    </w:p>
    <w:p>
      <w:r>
        <w:rPr>
          <w:b/>
        </w:rPr>
        <w:t xml:space="preserve">6. </w:t>
      </w:r>
      <w:r>
        <w:t>медицинские организации и фармацевтические организации</w:t>
      </w:r>
    </w:p>
    <w:p>
      <w:r>
        <w:rPr>
          <w:b/>
        </w:rPr>
        <w:t xml:space="preserve">6. </w:t>
      </w:r>
      <w:r>
        <w:t>организации, являющиеся операторами иных информационных систем, указанных в части 5 статьи 91 настоящего Федерального закона</w:t>
      </w:r>
    </w:p>
    <w:p>
      <w:r>
        <w:rPr>
          <w:b/>
        </w:rPr>
        <w:t xml:space="preserve">8. </w:t>
      </w:r>
      <w:r>
        <w:t>в статье 92:</w:t>
      </w:r>
    </w:p>
    <w:p>
      <w:r>
        <w:rPr>
          <w:b/>
        </w:rPr>
        <w:t xml:space="preserve">8. </w:t>
      </w:r>
      <w:r>
        <w:t>в статье 93:</w:t>
      </w:r>
    </w:p>
    <w:p>
      <w:r>
        <w:rPr>
          <w:b/>
        </w:rPr>
        <w:t xml:space="preserve">8. </w:t>
      </w:r>
      <w:r>
        <w:t>в статье 94:</w:t>
      </w:r>
    </w:p>
    <w:p>
      <w:r>
        <w:rPr>
          <w:b/>
        </w:rPr>
        <w:t xml:space="preserve">8. </w:t>
      </w:r>
      <w:r>
        <w:t>часть 1 изложить в следующей редакции: "1. При осуществлении медицинской деятельности ведется учет персональных данных лиц, участвующих в осуществлении медицинской деятельности,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 (далее - персонифицированный учет)."</w:t>
      </w:r>
    </w:p>
    <w:p>
      <w:r>
        <w:rPr>
          <w:b/>
        </w:rPr>
        <w:t xml:space="preserve">8. </w:t>
      </w:r>
      <w:r>
        <w:t>в части 2 слова "операторы информационных систем, указанные в части 2 статьи 91" заменить словами "операторы информационных систем в сфере здравоохранения, указанные в части 3 статьи 91"</w:t>
      </w:r>
    </w:p>
    <w:p>
      <w:r>
        <w:rPr>
          <w:b/>
        </w:rPr>
        <w:t xml:space="preserve">8. </w:t>
      </w:r>
      <w:r>
        <w:t>часть 4 изложить в следующей редакции: "4. При ведении персонифицированного учета должны обеспечиваться конфиденциальность персональных данных лиц, которые участвуют в осуществлении медицинской деятельности,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освидетельствования, и безопасность указанных персональных данных с соблюдением требований, установленных законодательством Российской Федерации в области персональных данных."</w:t>
      </w:r>
    </w:p>
    <w:p>
      <w:r>
        <w:rPr>
          <w:b/>
        </w:rPr>
        <w:t xml:space="preserve">8. </w:t>
      </w:r>
      <w:r>
        <w:t>в наименовании слова "в оказании медицинских услуг" заменить словами "в осуществлении медицинской деятельности"</w:t>
      </w:r>
    </w:p>
    <w:p>
      <w:r>
        <w:rPr>
          <w:b/>
        </w:rPr>
        <w:t xml:space="preserve">8. </w:t>
      </w:r>
      <w:r>
        <w:t>в абзаце первом слова "в оказании медицинских услуг" заменить словами "в осуществлении медицинской деятельности"</w:t>
      </w:r>
    </w:p>
    <w:p>
      <w:r>
        <w:rPr>
          <w:b/>
        </w:rPr>
        <w:t xml:space="preserve">8. </w:t>
      </w:r>
      <w:r>
        <w:t>пункт 11 изложить в следующей редакции: "11) сведения об образовании, в том числе данные об организациях, осуществляющих образовательную деятельность по реализации профессиональных образовательных программ медицинского образования, о документах об образовании и (или) о квалификации, о договоре о целевом обучении, а также данные о сертификате специалиста или аккредитации специалиста;"</w:t>
      </w:r>
    </w:p>
    <w:p>
      <w:r>
        <w:rPr>
          <w:b/>
        </w:rPr>
        <w:t xml:space="preserve">8. </w:t>
      </w:r>
      <w:r>
        <w:t>в пункте 12 слова "оказывающей медицинские услуги" заменить словами "осуществляющей медицинскую деятельность"</w:t>
      </w:r>
    </w:p>
    <w:p>
      <w:r>
        <w:rPr>
          <w:b/>
        </w:rPr>
        <w:t xml:space="preserve">8. </w:t>
      </w:r>
      <w:r>
        <w:t>в пункте 13 слова "оказывающей медицинские услуги" заменить словами "осуществляющей медицинскую деятельность"</w:t>
      </w:r>
    </w:p>
    <w:p>
      <w:r>
        <w:rPr>
          <w:b/>
        </w:rPr>
        <w:t xml:space="preserve">8. </w:t>
      </w:r>
      <w:r>
        <w:t>дополнить пунктом 14 следующего содержания: "14) сведения о членстве в медицинских профессиональных некоммерческих организациях, указанных в статье 76 настоящего Федерального закона (при наличии)."</w:t>
      </w:r>
    </w:p>
    <w:p>
      <w:r>
        <w:rPr>
          <w:b/>
        </w:rPr>
        <w:t xml:space="preserve">8. </w:t>
      </w:r>
      <w:r>
        <w:t>наименование изложить в следующей редакции: "Статья 94.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освидетельствования"</w:t>
      </w:r>
    </w:p>
    <w:p>
      <w:r>
        <w:rPr>
          <w:b/>
        </w:rPr>
        <w:t xml:space="preserve">8. </w:t>
      </w:r>
      <w:r>
        <w:t>в абзаце первом слова "оказываются медицинские услуги" заменить словами "оказывается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освидетельствования"</w:t>
      </w:r>
    </w:p>
    <w:p>
      <w:r>
        <w:rPr>
          <w:b/>
        </w:rPr>
        <w:t xml:space="preserve">8. </w:t>
      </w:r>
      <w:r>
        <w:t>в пункте 14 слова "оказавшей медицинские услуги" заменить словами "осуществляющей медицинскую деятельность"</w:t>
      </w:r>
    </w:p>
    <w:p>
      <w:r>
        <w:rPr>
          <w:b/>
        </w:rPr>
        <w:t xml:space="preserve">8. </w:t>
      </w:r>
      <w:r>
        <w:t>пункт 18 изложить в следующей редакции: "18) объем оказанной медицинской помощи, включая сведения об оказанных медицинских услугах;"</w:t>
      </w:r>
    </w:p>
    <w:p>
      <w:r>
        <w:rPr>
          <w:b/>
        </w:rPr>
        <w:t xml:space="preserve">8. </w:t>
      </w:r>
      <w:r>
        <w:t>пункт 21 изложить в следующей редакции: "21) сведения о проведенных медицинских экспертизах, медицинских осмотрах и медицинских освидетельствованиях и их результаты;"</w:t>
      </w:r>
    </w:p>
    <w:p>
      <w:r>
        <w:rPr>
          <w:b/>
        </w:rPr>
        <w:t xml:space="preserve">8. </w:t>
      </w:r>
      <w:r>
        <w:t>в пункте 23 слова "медицинскую услугу" заменить словами "медицинскую помощь, проводивших медицинские экспертизы, медицинские осмотры и медицинские освидетельствования"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</w:t>
      </w:r>
    </w:p>
    <w:p>
      <w:r>
        <w:rPr>
          <w:b/>
        </w:rPr>
        <w:t xml:space="preserve">2. </w:t>
      </w:r>
      <w:r>
        <w:t>Положения статьи 26 Федерального закона от 8 января 1998 года № 3-ФЗ "О наркотических средствах и психотропных веществах" (в редакции настоящего Федерального закона), статей 4 и 6 Федерального закона от 12 апреля 2010 года № 61-ФЗ "Об обращении лекарственных средств" (в редакции настоящего Федерального закона), пункта 3 статьи 78 Федерального закона от 21 ноября 2011 года № 323-ФЗ "Об основах охраны здоровья граждан в Российской Федерации" (в редакции настоящего Федерального закона) в части, касающейся формирования и выдачи рецептов на лекарственные препараты, содержащие назначение наркотических средств или психотропных веществ, в форме электронных документов, применяются с 1 января 2019 года</w:t>
      </w:r>
    </w:p>
    <w:p>
      <w:r>
        <w:rPr>
          <w:b/>
        </w:rPr>
        <w:t xml:space="preserve">3. </w:t>
      </w:r>
      <w:r>
        <w:t>Положения частей 3 и 6 статьи 911 Федерального закона от 21 ноября 2011 года № 323-ФЗ "Об основах охраны здоровья граждан в Российской Федерации" (в редакции настоящего Федерального закона) не применяются до 1 января 2019 года в части, касающейся предоставления информации в единую государственную информационную систему в сфере здравоохранения, в отношении медицинских организаций частной системы здравоохранения, если такие медицинские организации ранее не приняли решения о предоставлении информации в указанную систему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