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w:t>
      </w:r>
    </w:p>
    <w:p>
      <w:r>
        <w:rPr>
          <w:b/>
        </w:rPr>
        <w:t>Статья 1</w:t>
      </w:r>
    </w:p>
    <w:p>
      <w:r>
        <w:t>(Статья утратила силу - Федеральный закон от 21.12.2021 № 414-ФЗ)</w:t>
      </w:r>
    </w:p>
    <w:p>
      <w:r>
        <w:rPr>
          <w:b/>
        </w:rPr>
        <w:t>Статья 2</w:t>
      </w:r>
    </w:p>
    <w:p>
      <w:r>
        <w:t>Внести в Земельный кодекс Российской Федерации (Собрание законодательства Российской Федерации, 2001, № 44, ст. 4147; 2008, № 30, ст. 3597; 2009, № 1, ст. 19; 2011, № 30, ст. 4594; 2014, № 26, ст. 3377; 2015, № 1, ст. 52; № 27, ст. 3997; 2016, № 27, ст. 4294) следующие изменения</w:t>
      </w:r>
    </w:p>
    <w:p>
      <w:r>
        <w:t>пункт 4 статьи 112 дополнить подпунктом 4 следующего содержания: "4) образование земельных участков в связи с установлением границ вахтовых и иных временных поселков, созданных до 1 января 2007 года в границах земель лесного фонда для заготовки древесины, и военных городков, созданных в границах лесничеств, лесопарков на землях лесного фонда или землях обороны и безопасности для размещения впоследствии упраздненных воинских частей (подразделений), соединений, военных образовательных организаций высшего образования, иных организаций Вооруженных Сил Российской Федерации, войск национальной гвардии Российской Федерации, органов государственной охраны (далее - военные городки)."</w:t>
      </w:r>
    </w:p>
    <w:p>
      <w:r>
        <w:t>в статье 3915: а) дополнить пунктом 71 следующего содержания: "71.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35 Федерального закона от 25 октября 2001 года № 137-ФЗ "О введении в действие Земельного кодекса Российской Федерации", срок, предусмотренный пунктом 7 настоящей статьи, может быть продлен не более чем до сорока пяти дней со дня поступления заявления о предварительном согласовании предоставления земельного участка. О продлении срока рассмотрения заявления о предварительном согласовании предоставления земельного участка уполномоченный орган уведомляет заявителя."; б) пункт 9 дополнить подпунктом 111 следующего содержания: "111) сведения об ограничениях по использованию земельного участка, если земельный участок расположен в границах особо охраняемой природной территории, границах территории объекта культурного наследия либо зоны с особыми условиями использования территории, если сведения об указанных границах внесены в Единый государственный реестр недвижимости;"</w:t>
      </w:r>
    </w:p>
    <w:p>
      <w:r>
        <w:t>подпункт 2 пункта 5 статьи 3918 изложить в следующей редакции: "2) принимает решение о предварительном согласовании предоставления земельного участка в соответствии со статьей 3915 настоящего Кодекса при условии, что испрашиваемый земельный участок предстоит образовать или его границы подлежат уточнению в соответствии с Федеральным законом "О государственной регистрации недвижимости", и направляет указанное решение заявителю.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35 Федерального закона от 25 октября 2001 года № 137-ФЗ "О введении в действие Земельного кодекса Российской Федерации", срок принятия указанного решения может быть продлен не более чем до сорока пяти дней со дня поступления заявления о предварительном согласовании предоставления земельного участка. Об отсутствии заявлений иных граждан, крестьянских (фермерских) хозяйств, поступивших в срок, указанный в абзаце первом настоящего пункта, и о продлении срока принятия решения о предварительном согласовании предоставления земельного участка уполномоченный орган уведомляет заявителя."</w:t>
      </w:r>
    </w:p>
    <w:p>
      <w:r>
        <w:t>статью 3929 дополнить пунктом 81 следующего содержания: "81.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35 Федерального закона от 25 октября 2001 года № 137-ФЗ "О введении в действие Земельного кодекса Российской Федерации", срок, предусмотренный пунктом 8 настоящей статьи, может быть продлен, но не более чем до сорока пяти дней со дня поступления заявления о перераспределении земельных участков. О продлении срока рассмотрения указанного заявления уполномоченный орган уведомляет заявителя."</w:t>
      </w:r>
    </w:p>
    <w:p>
      <w:r>
        <w:rPr>
          <w:b/>
        </w:rPr>
        <w:t>Статья 3</w:t>
      </w:r>
    </w:p>
    <w:p>
      <w:r>
        <w:t>Федеральный закон от 25 октября 2001 года № 137-ФЗ "О введении в действие Земельного кодекса Российской Федерации" (Собрание законодательства Российской Федерации, 2001, № 44, ст. 4148; 2003, № 28, ст. 2875; № 50, ст. 4846; 2004, № 41, ст. 3993; 2005, № 1, ст. 17; № 25, ст. 2425; 2006, № 1, ст. 3, 17; № 17, ст. 1782; № 27, ст. 2881; № 52, ст. 5498; 2007, № 7, ст. 834; № 31, ст. 4009; № 43, ст. 5084; № 46, ст. 5553; № 48, ст. 5812; № 49, ст. 6071; 2008, № 30, ст. 3597; 2009, № 1, ст. 19; № 19, ст. 2281, 2283; № 29, ст. 3582; № 52, ст. 6418, 6427; 2010, № 30, ст. 3999; 2011, № 1, ст. 47; № 13, ст. 1688; № 29, ст. 4300; № 30, ст. 4562; № 49, ст. 7027; № 51, ст. 7448; 2012, № 27, ст. 3587; № 53, ст. 7614, 7615; 2013, № 14, ст. 1651; № 23, ст. 2866, 2881; № 27, ст. 3477; № 30, ст. 4072; 2014, № 26, ст. 3377; 2015, № 1, ст. 9, 38, 72; № 10, ст. 1418; № 24, ст. 3369; 2016, № 22, ст. 3097; № 26, ст. 3890; № 27, ст. 4267, 4287, 4294, 4306; 2017, № 25, ст. 3593; № 27, ст. 3938, 3940) дополнить статьей 35 следующего содержания: "Статья 35 1. При образовании земельного участка из земель, находящихся в государственной собственности, схема расположения земельного участка на кадастровом плане территории (далее в настоящей статье - схема) подлежит согласованию с органом исполнительной власти субъекта Российской Федерации, уполномоченным в области лесных отношений.</w:t>
      </w:r>
    </w:p>
    <w:p>
      <w:r>
        <w:rPr>
          <w:b/>
        </w:rPr>
        <w:t xml:space="preserve">2. </w:t>
      </w:r>
      <w:r>
        <w:t>Исполнительный орган государственной власти или орган местного самоуправления, уполномоченные на предоставление земельных участков, находящихся в государственной или муниципальной собственности, в течение десяти дней со дня поступления заявления об утверждении схемы, заявления о предварительном согласовании предоставления земельного участка, находящегося в государственной или муниципальной собственности, либо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к которым приложена схема, предусматривающая образование земельного участка из земель, находящихся в государственной собственности, при отсутствии оснований для возврата указанных заявлений, предусмотренных Земельным кодексом Российской Федерации, направляет такую схему на согласование в орган исполнительной власти субъекта Российской Федерации, уполномоченный в области лесных отношений, за исключением случаев, если в соответствии с пунктом 10 настоящей статьи согласование схемы не требуется. В случае направления схемы в орган исполнительной власти субъекта Российской Федерации, уполномоченный в области лесных отношений, для согласования установленный Земельным кодексом Российской Федерации срок рассмотрения заявления о предварительном согласовании предоставления земельного участка, находящегося в государственной или муниципальной собственности, либо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может быть продлен, но не более чем до сорока пяти дней со дня поступления указанных заявлений</w:t>
      </w:r>
    </w:p>
    <w:p>
      <w:r>
        <w:rPr>
          <w:b/>
        </w:rPr>
        <w:t xml:space="preserve">3. </w:t>
      </w:r>
      <w:r>
        <w:t>В случае, если органом исполнительной власти субъекта Российской Федерации, уполномоченным в области лесных отношений, выявлено пересечение границ образуемого в соответствии со схемой земельного участка с границами расположенных на землях обороны и безопасности лесничества, лесопарка или нахождение образуемого земельного участка в границах таких лесничества, лесопарка, указанный орган в срок не позднее трех рабочих дней со дня поступления от исполнительного органа государственной власти или органа местного самоуправления, уполномоченных на предоставление земельных участков, находящихся в государственной или муниципальной собственности, схемы направляет ее соответственно в федеральный орган исполнительной власти, осуществляющий функции по выработке и реализации государственной политики, нормативно-правовому регулированию в области обороны, федеральный орган исполнительной власти, осуществляющий государственное управление в области обеспечения безопасности Российской Федерации. Указанные федеральные органы исполнительной власти в срок не более пятнадцати рабочих дней со дня поступления схемы уведомляют орган исполнительной власти субъекта Российской Федерации, уполномоченный в области лесных отношений, о наличии или об отсутствии оснований для отказа в согласовании схемы</w:t>
      </w:r>
    </w:p>
    <w:p>
      <w:r>
        <w:rPr>
          <w:b/>
        </w:rPr>
        <w:t xml:space="preserve">4. </w:t>
      </w:r>
      <w:r>
        <w:t>В течение тридцати дней со дня получения от исполнительного органа государственной власти или органа местного самоуправления, уполномоченных на предоставление земельных участков, находящихся в государственной или муниципальной собственности, схемы орган исполнительной власти субъекта Российской Федерации, уполномоченный в области лесных отношений, обязан направить в указанные исполнительный орган государственной власти или орган местного самоуправления уведомление о согласовании схемы либо об отказе в ее согласовании</w:t>
      </w:r>
    </w:p>
    <w:p>
      <w:r>
        <w:rPr>
          <w:b/>
        </w:rPr>
        <w:t xml:space="preserve">5. </w:t>
      </w:r>
      <w:r>
        <w:t>Направление документов органами государственной власти и органами местного самоуправления в соответствии с настоящей статьей осуществляется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если иное не предусмотрено Правительством Российской Федерации. Требования к формату документов, направляемых органами государственной власти и органами местного самоуправления в соответствии с настоящей статьей, устанавливаются федеральным органом исполнительной власти, уполномоченным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w:t>
      </w:r>
    </w:p>
    <w:p>
      <w:r>
        <w:rPr>
          <w:b/>
        </w:rPr>
        <w:t xml:space="preserve">6. </w:t>
      </w:r>
      <w:r>
        <w:t>Отказ в согласовании схемы допускается только в случае пересечения границ образуемого земельного участка с границами лесного участка и (или) лесничества, лесопарка, сведения о которых содержатся в государственном лесном реестре, или в случае нахождения образуемого земельного участка в границах таких лесничества, лесопарка. В этом случае к уведомлению об отказе в согласовании схемы должны быть приложены документы, подтверждающие пересечение границ образуемого земельного участка и границ лесного участка и (или) лесничества, лесопарка, с приложением схемы, на которой отображается местоположение части границы лесного участка, лесничества, лесопарка, с которой пересекаются границы образуемого земельного участка, либо документы, подтверждающие нахождение данного земельного участка в границах лесничества, лесопарка</w:t>
      </w:r>
    </w:p>
    <w:p>
      <w:r>
        <w:rPr>
          <w:b/>
        </w:rPr>
        <w:t xml:space="preserve">7. </w:t>
      </w:r>
      <w:r>
        <w:t>Отказ в согласовании схемы по основаниям, указанным в пункте 6 настоящей статьи, не допускается в случае согласования схемы, подготовленной для образования земельного участка, который расположен в границах лесничества, лесопарка или границы которого пересекают границы лесных участков и (или) лесничества, лесопарка, если на таком земельном участке расположен объект недвижимого имущества, права на который возникли до 1 января 2016 года, зарегистрированы в Едином государственном реестре недвижимости и использование (назначение) которого не связано с использованием лесов. В указанных случаях отказ в согласовании схемы допускается только при условии, что площадь образуемого земельного участка превышает предельные (максимальные) размеры земельных участков, установленные в соответствии с частью 20 статьи 34 Федерального закона от 23 июня 2014 года № 171-ФЗ "О внесении изменений в Земельный кодекс Российской Федерации и отдельные законодательные акты Российской Федерации", а если указанные предельные (максимальные) размеры не установлены, - в случае, если площадь образуемого земельного участка превышает площадь, занятую объектом недвижимого имущества и необходимую для его использования. В уведомлении об отказе в согласовании схемы должны быть указаны основания для такого отказа</w:t>
      </w:r>
    </w:p>
    <w:p>
      <w:r>
        <w:rPr>
          <w:b/>
        </w:rPr>
        <w:t xml:space="preserve">8. </w:t>
      </w:r>
      <w:r>
        <w:t>Отказ в согласовании схемы может быть обжалован в суд</w:t>
      </w:r>
    </w:p>
    <w:p>
      <w:r>
        <w:rPr>
          <w:b/>
        </w:rPr>
        <w:t xml:space="preserve">9. </w:t>
      </w:r>
      <w:r>
        <w:t>В случае непоступления в исполнительный орган государственной власти или орган местного самоуправления, уполномоченные на предоставление земельных участков, находящихся в государственной или муниципальной собственности, уведомления об отказе в согласовании схемы в срок, предусмотренный пунктом 4 настоящей статьи, в том числе в случае, если уведомление о наличии или об отсутствии оснований для отказа в согласовании схемы не направлено указанными в пункте 3 настоящей статьи федеральными органами исполнительной власти в орган исполнительной власти субъекта Российской Федерации, уполномоченный в области лесных отношений, схема считается согласованной</w:t>
      </w:r>
    </w:p>
    <w:p>
      <w:r>
        <w:rPr>
          <w:b/>
        </w:rPr>
        <w:t xml:space="preserve">10. </w:t>
      </w:r>
      <w:r>
        <w:t>Согласование схемы в порядке, установленном настоящей статьей, не требуется в случаях образования земельного участка из земель, которые находятся в государственной собственности и расположены</w:t>
      </w:r>
    </w:p>
    <w:p>
      <w:r>
        <w:rPr>
          <w:b/>
        </w:rPr>
        <w:t xml:space="preserve">11. </w:t>
      </w:r>
      <w:r>
        <w:t>Основанием для отказа в утверждении схемы наряду с основаниями для отказа в утверждении схемы, предусмотренными пунктом 16 статьи 1110 Земельного кодекса Российской Федерации, является поступившее в срок, указанный в пункте 4 настоящей статьи, уведомление органа исполнительной власти субъекта Российской Федерации, уполномоченного в области лесных отношений, об отказе в согласовании схемы</w:t>
      </w:r>
    </w:p>
    <w:p>
      <w:r>
        <w:rPr>
          <w:b/>
        </w:rPr>
        <w:t xml:space="preserve">12. </w:t>
      </w:r>
      <w:r>
        <w:t>До 1 октября 2017 года орган исполнительной власти субъекта Российской Федерации, уполномоченный в области лесных отношений, направляет уведомление о наличии или об отсутствии лесничеств, лесопарков в границах поселения, городского округа, межселенной территории в органы местного самоуправления соответствующих муниципальных районов, городских округов, а также размещает на своем официальном сайте в информационно-телекоммуникационной сети "Интернет" такую информацию</w:t>
      </w:r>
    </w:p>
    <w:p>
      <w:r>
        <w:rPr>
          <w:b/>
        </w:rPr>
        <w:t xml:space="preserve">13. </w:t>
      </w:r>
      <w:r>
        <w:t>О внесении в Единый государственный реестр недвижимости сведений о границах всех лесничеств, лесопарков, расположенных на территориях поселения, городского округа, межселенной территории, орган местного самоуправления муниципального района или городского округа уведомляется в течение одного месяца со дня внесения в Единый государственный реестр недвижимости таких сведений соответствующим исполнительным органом государственной власти, представившим сведения о границах лесничеств, лесопарков для внесения в указанный реестр."</w:t>
      </w:r>
    </w:p>
    <w:p>
      <w:r>
        <w:rPr>
          <w:b/>
        </w:rPr>
        <w:t xml:space="preserve">10. </w:t>
      </w:r>
      <w:r>
        <w:t>в границах населенного пункта</w:t>
      </w:r>
    </w:p>
    <w:p>
      <w:r>
        <w:rPr>
          <w:b/>
        </w:rPr>
        <w:t xml:space="preserve">10. </w:t>
      </w:r>
      <w:r>
        <w:t>в границах территориальной зоны, которая не является территориальной зоной сельскохозяйственного использования, расположена за границами населенного пункта, разрешенное использование земельных участков в пределах которой не связано с использованием лесов и которая не является смежной с лесничеством, лесопарком</w:t>
      </w:r>
    </w:p>
    <w:p>
      <w:r>
        <w:rPr>
          <w:b/>
        </w:rPr>
        <w:t xml:space="preserve">10. </w:t>
      </w:r>
      <w:r>
        <w:t>в границах территориальной зоны, сведения о границах которой внесены в Единый государственный реестр недвижимости</w:t>
      </w:r>
    </w:p>
    <w:p>
      <w:r>
        <w:rPr>
          <w:b/>
        </w:rPr>
        <w:t xml:space="preserve">10. </w:t>
      </w:r>
      <w:r>
        <w:t>в границах поселения, городского округа, межселенной территории, в которых отсутствуют лесничества, лесопарки</w:t>
      </w:r>
    </w:p>
    <w:p>
      <w:r>
        <w:rPr>
          <w:b/>
        </w:rPr>
        <w:t xml:space="preserve">10. </w:t>
      </w:r>
      <w:r>
        <w:t>в границах поселения, городского округа, межселенной территории, в которых сведения о границах лесничеств, лесопарков внесены в Единый государственный реестр недвижимости</w:t>
      </w:r>
    </w:p>
    <w:p>
      <w:r>
        <w:rPr>
          <w:b/>
        </w:rPr>
        <w:t>Статья 4</w:t>
      </w:r>
    </w:p>
    <w:p>
      <w:r>
        <w:t>Внести в Федеральный закон от 10 января 2002 года № 7-ФЗ "Об охране окружающей среды" (Собрание законодательства Российской Федерации, 2002, № 2, ст. 133; 2016, № 27, ст. 4286) следующие изменения: 1) в статье 621: а) пункт 1 после слов "расположены леса," дополнить словами "водные объекты или их части, природные ландшафты,", дополнить словами "и выполняют средообразующие, природоохранные, экологические, санитарно-гигиенические и рекреационные функции"; б) дополнить пунктами 4 и 5 следующего содержания: "4. Приоритетными направлениями деятельности на территории лесопаркового зеленого пояса являются: 1) охрана окружающей среды, природных комплексов и объектов; 2) проведение научных исследований; 3) ведение эколого-просветительской работы и развитие туризма.</w:t>
      </w:r>
    </w:p>
    <w:p>
      <w:r>
        <w:rPr>
          <w:b/>
        </w:rPr>
        <w:t xml:space="preserve">5. </w:t>
      </w:r>
      <w:r>
        <w:t>В случае включения в лесопарковый зеленый пояс территорий с более строгим режимом природопользования и иной хозяйственной деятельности (в том числе защитных лесов, особо защитных участков лесов) их правовой режим сохраняется.";</w:t>
      </w:r>
    </w:p>
    <w:p>
      <w:r>
        <w:rPr>
          <w:b/>
        </w:rPr>
        <w:t xml:space="preserve">5. </w:t>
      </w:r>
      <w:r>
        <w:t>в пункте 9 статьи 622 слова "лесные и иные насаждения" заменить словами "лесные насаждения и иные природные объекты"</w:t>
      </w:r>
    </w:p>
    <w:p>
      <w:r>
        <w:rPr>
          <w:b/>
        </w:rPr>
        <w:t xml:space="preserve">5. </w:t>
      </w:r>
      <w:r>
        <w:t>в статье 624:</w:t>
      </w:r>
    </w:p>
    <w:p>
      <w:r>
        <w:rPr>
          <w:b/>
        </w:rPr>
        <w:t xml:space="preserve">5. </w:t>
      </w:r>
      <w:r>
        <w:t>дополнить пунктом 41 следующего содержания: "41. Мероприятия по защите лесов в границах лесопарковых зеленых зон включают в себя выполнение мер санитарной безопасности в лесах и ликвидацию очагов вредных организмов, в том числе с применением химических препаратов, не влекущих деградации естественных экологических систем, истощения природных ресурсов и иных негативных изменений состояния окружающей среды."</w:t>
      </w:r>
    </w:p>
    <w:p>
      <w:r>
        <w:rPr>
          <w:b/>
        </w:rPr>
        <w:t xml:space="preserve">5. </w:t>
      </w:r>
      <w:r>
        <w:t>пункт 5 изложить в следующей редакции: "5. В случае, если правилами землепользования и застройки применительно к территориальной зоне установлен градостроительный регламент, допускающий размещение зданий, сооружений, размещение которых в лесопарковых зеленых поясах запрещается в соответствии с подпунктом 6 пункта 3 настоящей статьи, или если осуществляется перевод земель лесного фонда, включенных в лесопарковые зеленые пояса, в земли иных категорий, земли и земельные участки, расположенные в границах указанной территориальной зоны, и земли, в отношении которых осуществляется указанный перевод, подлежат исключению из границ лесопарковых зеленых поясов с учетом требований пункта 9 статьи 622 настоящего Федерального закона."</w:t>
      </w:r>
    </w:p>
    <w:p>
      <w:r>
        <w:rPr>
          <w:b/>
        </w:rPr>
        <w:t xml:space="preserve">5. </w:t>
      </w:r>
      <w:r>
        <w:t>дополнить пунктом 7 следующего содержания: "7. Земельный участок, права граждан или юридических лиц на который возникли до 1 января 2016 года и который в соответствии со сведениями, содержащимися в государственном лесном реестре, лесном плане субъекта Российской Федерации, относится к категории земель лесного фонда, а в соответствии со сведениями Единого государственного реестра недвижимости и (или) правоустанавливающими документами на земельные участки к иной категории земель, земельный участок, который образован из земель лесного фонда и на котором расположен объект недвижимости, права на который возникли до 1 января 2016 года, земельный участок, который в результате уточнения границ и устранения пересечений с границами лесного участка в соответствии со статьей 602 Федерального закона от 13 июля 2015 года № 218-ФЗ "О государственной регистрации недвижимости" оказался полностью или частично расположен в границах лесопаркового зеленого пояса, подлежат исключению из лесопаркового зеленого пояса в случае, если разрешенное использование такого земельного участка или назначение такого объекта недвижимости противоречит режиму лесопаркового зеленого пояса с учетом положений подпункта 6 пункта 3 настоящей статьи."</w:t>
      </w:r>
    </w:p>
    <w:p>
      <w:r>
        <w:rPr>
          <w:b/>
        </w:rPr>
        <w:t>Статья 5</w:t>
      </w:r>
    </w:p>
    <w:p>
      <w:r>
        <w:t>Внести в Федеральный закон от 21 декабря 2004 года № 172-ФЗ "О переводе земель или земельных участков из одной категории в другую" (Собрание законодательства Российской Федерации, 2004, № 52, ст. 5276; 2006, № 52, ст. 5498; 2008, № 20, ст. 2251; 2011, № 13, ст. 1688; № 30, ст. 4594; 2016, № 18, ст. 2495; № 27, ст. 4294) следующие изменения: 1) в части 3 статьи 5 слова "даты осуществления государственного кадастрового учета земельных участков в связи с изменением их категории" заменить словами "даты внесения изменений в сведения Единого государственного реестра недвижимости о категории земель или земельных участков"; 2) статью 14 изложить в следующей редакции: "Статья 14. Отнесение земель или земельных участков в составе таких земель к определенной категории 1. Отнесение земель или земельных участков в составе таких земель к одной из установленных Земельным кодексом Российской Федерации категорий земель является обязательным.</w:t>
      </w:r>
    </w:p>
    <w:p>
      <w:r>
        <w:rPr>
          <w:b/>
        </w:rPr>
        <w:t xml:space="preserve">2. </w:t>
      </w:r>
      <w:r>
        <w:t>В случае, если категория земель указана не в Едином государственном реестре недвижимости, а в правоустанавливающих или правоудостоверяющих документах на земельные участки, внесение изменений в соответствии со статьей 5 настоящего Федерального закона в сведения Единого государственного реестра недвижимости осуществляется на основании правоустанавливающих или правоудостоверяющих документов на земельные участки по заявлениям правообладателей земельных участков</w:t>
      </w:r>
    </w:p>
    <w:p>
      <w:r>
        <w:rPr>
          <w:b/>
        </w:rPr>
        <w:t xml:space="preserve">3. </w:t>
      </w:r>
      <w:r>
        <w:t>В случае, если в соответствии со сведениями, содержащимися в государственном лесном реестре, лесном плане субъекта Российской Федерации, земельный участок относится к категории земель лесного фонда, а в соответствии со сведениями Единого государственного реестра недвижимости, правоустанавливающими или правоудостоверяющими документами на земельные участки этот земельный участок отнесен к иной категории земель, принадлежность земельного участка к определенной категории земель определяется в соответствии со сведениями, содержащимися в Едином государственном реестре недвижимости, либо в соответствии со сведениями, указанными в правоустанавливающих или правоудостоверяющих документах на земельные участки, при отсутствии таких сведений в Едином государственном реестре недвижимости, за исключением случаев, предусмотренных частью 6 настоящей статьи. Правила настоящей части применяются в случае, если права правообладателя или предыдущих правообладателей на земельный участок возникли до 1 января 2016 года</w:t>
      </w:r>
    </w:p>
    <w:p>
      <w:r>
        <w:rPr>
          <w:b/>
        </w:rPr>
        <w:t xml:space="preserve">4. </w:t>
      </w:r>
      <w:r>
        <w:t>Земельный участок подлежит отнесению к землям населенных пунктов, если он находится в границах населенного пункта, или к категории земель сельскохозяйственного назначения в иных случаях, если в соответствии со сведениями, содержащимися в государственном лесном реестре, лесном плане субъекта Российской Федерации, а также сведениями Единого государственного реестра недвижимости, правоустанавливающими и (или) правоудостоверяющими документами на земельные участки земельный участок относится к категории земель лесного фонда, но до 8 августа 2008 года</w:t>
      </w:r>
    </w:p>
    <w:p>
      <w:r>
        <w:rPr>
          <w:b/>
        </w:rPr>
        <w:t xml:space="preserve">5. </w:t>
      </w:r>
      <w:r>
        <w:t>Положения части 4 настоящей статьи применяются также в случае перехода прав граждан на указанный земельный участок после 8 августа 2008 года</w:t>
      </w:r>
    </w:p>
    <w:p>
      <w:r>
        <w:rPr>
          <w:b/>
        </w:rPr>
        <w:t xml:space="preserve">6. </w:t>
      </w:r>
      <w:r>
        <w:t>Положения части 3 настоящей статьи не распространяются на земельные участки</w:t>
      </w:r>
    </w:p>
    <w:p>
      <w:r>
        <w:rPr>
          <w:b/>
        </w:rPr>
        <w:t xml:space="preserve">7. </w:t>
      </w:r>
      <w:r>
        <w:t>В случае, если границы особо охраняемых природных территорий, территорий объектов культурного наследия не установлены, положения части 3 настоящей статьи не применяются, если после установления границ указанных территорий земельный участок будет расположен в границах указанных территорий</w:t>
      </w:r>
    </w:p>
    <w:p>
      <w:r>
        <w:rPr>
          <w:b/>
        </w:rPr>
        <w:t xml:space="preserve">8. </w:t>
      </w:r>
      <w:r>
        <w:t>Положения части 3 настоящей статьи применяются в отношении земельных участков, указанных в частях 6 и 7 настоящей статьи, в случае, если в течение трех месяцев со дня выявления сведений, указанных в части 3 настоящей статьи, в орган регистрации прав не поступило уведомление федерального органа исполнительной власти, уполномоченного на осуществление защиты, в том числе в судебном порядке, имущественных прав и законных интересов Российской Федерации в области лесных отношений, об обращении в суд с иском об оспаривании зарегистрированного права на такой земельный участок</w:t>
      </w:r>
    </w:p>
    <w:p>
      <w:r>
        <w:rPr>
          <w:b/>
        </w:rPr>
        <w:t xml:space="preserve">9. </w:t>
      </w:r>
      <w:r>
        <w:t>В случае, если земельный участок в соответствии со сведениями Единого государственного реестра недвижимости относится к категории земель запаса, а в соответствии со сведениями, содержащимися в государственном лесном реестре, лесном плане субъекта Российской Федерации, находится в границах лесничества, лесопарка, расположенных на землях лесного фонда, такой земельный участок относится к категории земель лесного фонда</w:t>
      </w:r>
    </w:p>
    <w:p>
      <w:r>
        <w:rPr>
          <w:b/>
        </w:rPr>
        <w:t xml:space="preserve">10. </w:t>
      </w:r>
      <w:r>
        <w:t>В случае наличия противоречия между данными о принадлежности земельных участков к землям определенной категории, указанными в Едином государственном реестре недвижимости, и данными, указанными в правоустанавливающих или правоудостоверяющих документах на земельные участки, если такие документы получены до дня вступления в силу настоящего Федерального закона, отнесение земельных участков к землям определенной категории осуществляется на основании данных, указанных в правоустанавливающих или правоудостоверяющих документах на земельные участки, по заявлениям правообладателей земельных участков. Указанное правило не применяется, если в отношении земельного участка был принят акт о его переводе из одной категории в другую (решение об отнесении земельного участка к определенной категории)</w:t>
      </w:r>
    </w:p>
    <w:p>
      <w:r>
        <w:rPr>
          <w:b/>
        </w:rPr>
        <w:t xml:space="preserve">11. </w:t>
      </w:r>
      <w:r>
        <w:t>В случае, если категория земель не указана в Едином государственном реестре недвижимости, правоустанавливающих или правоудостоверяющих документах на земельный участок, принимается решение органа местного самоуправления городского округа или муниципального района об отнесении земельного участка к землям определенной категории в зависимости от цели использования, для которой он предоставлялся с учетом требований части 12 настоящей статьи. Указанное правило применяется независимо от наличия в государственном лесном реестре, лесном плане субъекта Российской Федерации и (или) лесоустроительной документации сведений о нахождении земельного участка в границах земель лесного фонда</w:t>
      </w:r>
    </w:p>
    <w:p>
      <w:r>
        <w:rPr>
          <w:b/>
        </w:rPr>
        <w:t xml:space="preserve">12. </w:t>
      </w:r>
      <w:r>
        <w:t>Земельные участки, расположенные в границах населенных пунктов, подлежат отнесению к землям населенных пунктов. Земельные участки, расположенные вне границ населенных пунктов, подлежат отнесению к определенной категории земель в зависимости от нахождения земельного участка в определенной территориальной зоне, установленной правилами землепользования и застройки, а при отсутствии утвержденных правил землепользования и застройки в зависимости от документально подтвержденного фактического использования земельного участка</w:t>
      </w:r>
    </w:p>
    <w:p>
      <w:r>
        <w:rPr>
          <w:b/>
        </w:rPr>
        <w:t xml:space="preserve">13. </w:t>
      </w:r>
      <w:r>
        <w:t>Если в результате проведения государственного кадастрового учета в связи с уточнением описания местоположения границ земельного участка, не относящегося к категории земель населенных пунктов, указанный земельный участок в соответствии со сведениями Единого государственного реестра недвижимости расположен в границах населенного пункта, сведения о которых внесены в Единый государственный реестр недвижимости, такой земельный участок считается отнесенным к категории земель населенных пунктов независимо от наличия иных сведений о категории земель в правоустанавливающих или правоудостоверяющих документах на земельный участок, а также в государственном лесном реестре, лесном плане субъекта Российской Федерации. В этом случае орган регистрации прав одновременно с внесением в Единый государственный реестр недвижимости сведений об уточненном описании местоположения границ земельного участка вносит изменения в сведения Единого государственного реестра недвижимости о таком земельном участке путем указания на его принадлежность к категории земель населенных пунктов</w:t>
      </w:r>
    </w:p>
    <w:p>
      <w:r>
        <w:rPr>
          <w:b/>
        </w:rPr>
        <w:t xml:space="preserve">14. </w:t>
      </w:r>
      <w:r>
        <w:t>Отнесение земельного участка к определенной категории земель в случаях, указанных в частях 11 и 12 настоящей статьи, осуществляется в порядке, установленном статьями 2, 3, 4, 5 и 15 настоящего Федерального закона</w:t>
      </w:r>
    </w:p>
    <w:p>
      <w:r>
        <w:rPr>
          <w:b/>
        </w:rPr>
        <w:t xml:space="preserve">15. </w:t>
      </w:r>
      <w:r>
        <w:t>В случаях, указанных в частях 4, 9 и 13 настоящей статьи, принятие акта о переводе земельного участка из одной категории в другую (решения об отнесении земельного участка к соответствующей категории земель) не требуется."</w:t>
      </w:r>
    </w:p>
    <w:p>
      <w:r>
        <w:rPr>
          <w:b/>
        </w:rPr>
        <w:t xml:space="preserve">4. </w:t>
      </w:r>
      <w:r>
        <w:t>предоставлен для ведения огородничества, садоводства или дачного хозяйства гражданину, садоводческому, огородническому или дачному некоммерческому объединению граждан, иной организации, при которой было создано или организовано указанное объединение, либо образован из указанного земельного участка</w:t>
      </w:r>
    </w:p>
    <w:p>
      <w:r>
        <w:rPr>
          <w:b/>
        </w:rPr>
        <w:t xml:space="preserve">4. </w:t>
      </w:r>
      <w:r>
        <w:t>предоставлен для строительства и (или) эксплуатации жилого дома либо образован из указанного земельного участка</w:t>
      </w:r>
    </w:p>
    <w:p>
      <w:r>
        <w:rPr>
          <w:b/>
        </w:rPr>
        <w:t xml:space="preserve">4. </w:t>
      </w:r>
      <w:r>
        <w:t>предоставлен для личного подсобного хозяйства либо образован из указанного земельного участка</w:t>
      </w:r>
    </w:p>
    <w:p>
      <w:r>
        <w:rPr>
          <w:b/>
        </w:rPr>
        <w:t xml:space="preserve">6. </w:t>
      </w:r>
      <w:r>
        <w:t>расположенные в границах особо охраняемых природных территорий, территорий объектов культурного наследия</w:t>
      </w:r>
    </w:p>
    <w:p>
      <w:r>
        <w:rPr>
          <w:b/>
        </w:rPr>
        <w:t xml:space="preserve">6. </w:t>
      </w:r>
      <w:r>
        <w:t>земельные участки,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или земель иного специального назначения, если на таких земельных участках отсутствуют объекты недвижимости, права на которые зарегистрированы</w:t>
      </w:r>
    </w:p>
    <w:p>
      <w:r>
        <w:rPr>
          <w:b/>
        </w:rPr>
        <w:t xml:space="preserve">6. </w:t>
      </w:r>
      <w:r>
        <w:t>земельные участки, относящиеся к землям сельскохозяйственного назначения, оборот которых регулируется Федеральным законом от 24 июля 2002 года № 101-ФЗ "Об обороте земель сельскохозяйственного назначения", при наличии у уполномоченного органа сведений о результатах проведения государственного земельного надзора, подтверждающих факты неиспользования таких земельных участков по целевому назначению или их использования с нарушением законодательства Российской Федерации</w:t>
      </w:r>
    </w:p>
    <w:p>
      <w:r>
        <w:rPr>
          <w:b/>
        </w:rPr>
        <w:t>Статья 6</w:t>
      </w:r>
    </w:p>
    <w:p>
      <w:r>
        <w:t>Внести в Градостроительный кодекс Российской Федерации (Собрание законодательства Российской Федерации, 2005, № 1, ст. 16; № 30, ст. 3128; 2006, № 1, ст. 21; № 23, ст. 2380; № 52, ст. 5498; 2007, № 45, ст. 5417; 2008, № 29, ст. 3418; № 30, ст. 3616; 2011, № 13, ст. 1688; 2012, № 47, ст. 6390; № 53, ст. 7614; 2014, № 19, ст. 2336; № 42, ст. 5615; № 43, ст. 5799; 2015, № 1, ст. 9, 11, 72; 2016, № 1, ст. 79; № 27, ст. 4306; 2017, № 27, ст. 3932) следующие изменения: 1) статью 15 дополнить частью 11 следующего содержания: "11. В случае, если на межселенных территориях расположены вахтовые и иные временные поселки, созданные до 1 января 2007 года в границах земель лесного фонда для заготовки древесины (далее - лесные поселки), или военные городки, созданные в границах лесничеств, лесопарков на землях лесного фонда или землях обороны и безопасности для размещения впоследствии упраздненных воинских частей (подразделений), соединений, военных образовательных организаций высшего образования, иных организаций Вооруженных Сил Российской Федерации, войск национальной гвардии Российской Федерации, органов государственной охраны (далее - военные городки), образование на межселенных территориях населенных пунктов из таких лесных поселков и военных городков осуществляется с учетом положений частей 20 - 26 статьи 24 настоящего Кодекса."; 2) часть 6 статьи 19 дополнить пунктом 4 следующего содержания: "4) границы лесничеств, лесопарков."; 3) часть 8 статьи 23 дополнить пунктом 81 следующего содержания: "81) границы лесничеств, лесопарков;"; 4) статью 24 дополнить частями 19 - 26 следующего содержания: "19. При подготовке в составе проекта генерального плана поселения или городского округа карты границ населенных пунктов в границы населенного пункта подлежит включению земельный участок из земель лесного фонда в случае, если все его границы являются смежными с земельными участками, расположенными в границах населенного пункта (с учетом сохранения в отношении такого земельного участка ограничений в соответствии с частью 61 статьи 36 настоящего Кодекса).</w:t>
      </w:r>
    </w:p>
    <w:p>
      <w:r>
        <w:rPr>
          <w:b/>
        </w:rPr>
        <w:t xml:space="preserve">20. </w:t>
      </w:r>
      <w:r>
        <w:t>В целях определения при подготовке проекта генерального плана поселения или городского округа границ населенных пунктов, образуемых из лесных поселков или военных городков, а также определения местоположения границ земельных участков, на которых расположены объекты недвижимого имущества, на которые возникли права граждан и юридических лиц, в целях их перевода из земель лесного фонда в земли населенных пунктов по решению органа местного самоуправления поселения или городского округа создается комиссия в составе</w:t>
      </w:r>
    </w:p>
    <w:p>
      <w:r>
        <w:rPr>
          <w:b/>
        </w:rPr>
        <w:t xml:space="preserve">21. </w:t>
      </w:r>
      <w:r>
        <w:t>Органы государственной власти, указанные в пунктах 2 - 5 части 20 настоящей статьи, общественная палата субъекта Российской Федерации обязаны представить в орган местного самоуправления поселения, городского округа кандидатуры представителей для участия в деятельности комиссии в срок не позднее пятнадцати дней со дня поступления запроса органа местного самоуправления поселения, городского округа</w:t>
      </w:r>
    </w:p>
    <w:p>
      <w:r>
        <w:rPr>
          <w:b/>
        </w:rPr>
        <w:t xml:space="preserve">22. </w:t>
      </w:r>
      <w:r>
        <w:t>К полномочиям комиссии, создаваемой в соответствии с частью 20 настоящей статьи, относятся</w:t>
      </w:r>
    </w:p>
    <w:p>
      <w:r>
        <w:rPr>
          <w:b/>
        </w:rPr>
        <w:t xml:space="preserve">23. </w:t>
      </w:r>
      <w:r>
        <w:t>Порядок деятельности комиссий, создаваемых в соответствии с частью 20 настоящей статьи, устанавливается высшим исполнительным органом государственной власти субъекта Российской Федерации</w:t>
      </w:r>
    </w:p>
    <w:p>
      <w:r>
        <w:rPr>
          <w:b/>
        </w:rPr>
        <w:t xml:space="preserve">24. </w:t>
      </w:r>
      <w:r>
        <w:t>Предложения, указанные в части 22 настоящей статьи, утверждаются высшим исполнительным органом государственной власти субъекта Российской Федерации и направляются главе поселения, городского округа для учета при подготовке карты границ населенных пунктов и карты функциональных зон в составе генерального плана поселения, городского округа</w:t>
      </w:r>
    </w:p>
    <w:p>
      <w:r>
        <w:rPr>
          <w:b/>
        </w:rPr>
        <w:t xml:space="preserve">25. </w:t>
      </w:r>
      <w:r>
        <w:t>Карта границ населенных пунктов и карта функциональных зон применительно к населенным пунктам, образуемым из лесных поселков, военных городков, подготавливаются с учетом предложений, указанных в части 22 настоящей статьи</w:t>
      </w:r>
    </w:p>
    <w:p>
      <w:r>
        <w:rPr>
          <w:b/>
        </w:rPr>
        <w:t xml:space="preserve">26. </w:t>
      </w:r>
      <w:r>
        <w:t>При определении границ земельного участка в целях установления границ населенного пункта, образуемого из лесного поселка, военного городка, комиссия учитывает</w:t>
      </w:r>
    </w:p>
    <w:p>
      <w:r>
        <w:rPr>
          <w:b/>
        </w:rPr>
        <w:t xml:space="preserve">20. </w:t>
      </w:r>
      <w:r>
        <w:t>представителя органа местного самоуправления поселения или городского округа</w:t>
      </w:r>
    </w:p>
    <w:p>
      <w:r>
        <w:rPr>
          <w:b/>
        </w:rPr>
        <w:t xml:space="preserve">20. </w:t>
      </w:r>
      <w:r>
        <w:t>представителя органа государственной власти субъекта Российской Федерации, в границах которого находятся поселение, городской округ</w:t>
      </w:r>
    </w:p>
    <w:p>
      <w:r>
        <w:rPr>
          <w:b/>
        </w:rPr>
        <w:t xml:space="preserve">20. </w:t>
      </w:r>
      <w:r>
        <w:t>представителя федерального органа исполнительной власти, осуществляющего функции по контролю и надзору в области лесных отношений, а также по оказанию государственных услуг и управлению государственным имуществом в области лесных отношений</w:t>
      </w:r>
    </w:p>
    <w:p>
      <w:r>
        <w:rPr>
          <w:b/>
        </w:rPr>
        <w:t xml:space="preserve">20. </w:t>
      </w:r>
      <w:r>
        <w:t>представителя федерального органа исполнительной власти (его территориального органа), уполномоченного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w:t>
      </w:r>
    </w:p>
    <w:p>
      <w:r>
        <w:rPr>
          <w:b/>
        </w:rPr>
        <w:t xml:space="preserve">20. </w:t>
      </w:r>
      <w:r>
        <w:t>представителя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 в случае, если предполагается установление границ военных городков</w:t>
      </w:r>
    </w:p>
    <w:p>
      <w:r>
        <w:rPr>
          <w:b/>
        </w:rPr>
        <w:t xml:space="preserve">20. </w:t>
      </w:r>
      <w:r>
        <w:t>представителя общественной палаты субъекта Российской Федерации</w:t>
      </w:r>
    </w:p>
    <w:p>
      <w:r>
        <w:rPr>
          <w:b/>
        </w:rPr>
        <w:t xml:space="preserve">20. </w:t>
      </w:r>
      <w:r>
        <w:t>представителя лица, осуществляющего подготовку проекта генерального плана поселения или городского округа</w:t>
      </w:r>
    </w:p>
    <w:p>
      <w:r>
        <w:rPr>
          <w:b/>
        </w:rPr>
        <w:t xml:space="preserve">22. </w:t>
      </w:r>
      <w:r>
        <w:t>подготовка предложений относительно местоположения границ населенных пунктов, образуемых из лесных поселков, военных городков, с учетом площади и количества расположенных в границах таких лесных поселков, военных городков земельных участков, не используемых в целях лесного хозяйства, а также с учетом необходимости размещения в границах таких образуемых населенных пунктов объектов регионального или местного значения в целях соблюдения требований, предусмотренных нормативами градостроительного проектирования</w:t>
      </w:r>
    </w:p>
    <w:p>
      <w:r>
        <w:rPr>
          <w:b/>
        </w:rPr>
        <w:t xml:space="preserve">22. </w:t>
      </w:r>
      <w:r>
        <w:t>подготовка предложений с учетом предусмотренных лесным законодательством требований по использованию, охране, защите и воспроизводству лесов относительно видов функциональных зон, устанавливаемых в границах лесных поселков, военных городков, и местоположения их границ</w:t>
      </w:r>
    </w:p>
    <w:p>
      <w:r>
        <w:rPr>
          <w:b/>
        </w:rPr>
        <w:t xml:space="preserve">22. </w:t>
      </w:r>
      <w:r>
        <w:t>подготовка предложений о сохранении или ликвидации лесного поселка, военного городка с переселением граждан с учетом мнения населения указанных лесного поселка, военного городка. Учет мнения населения лесного поселка, военного городка при подготовке предложений о сохранении или ликвидации лесного поселка, военного городка и о переселении граждан осуществляется по правилам, предусмотренным Федеральным законом от 6 октября 2003 года № 131-ФЗ "Об общих принципах организации местного самоуправления в Российской Федерации" для собрания граждан</w:t>
      </w:r>
    </w:p>
    <w:p>
      <w:r>
        <w:rPr>
          <w:b/>
        </w:rPr>
        <w:t xml:space="preserve">22. </w:t>
      </w:r>
      <w:r>
        <w:t>подготовка предложений относительно местоположения границ земельных участков, на которых расположены объекты недвижимого имущества, на которые возникли права граждан и юридических лиц, в целях их перевода из земель лесного фонда в земли населенных пунктов</w:t>
      </w:r>
    </w:p>
    <w:p>
      <w:r>
        <w:rPr>
          <w:b/>
        </w:rPr>
        <w:t xml:space="preserve">26. </w:t>
      </w:r>
      <w:r>
        <w:t>недопустимость изломанности границ населенного пункта</w:t>
      </w:r>
    </w:p>
    <w:p>
      <w:r>
        <w:rPr>
          <w:b/>
        </w:rPr>
        <w:t xml:space="preserve">26. </w:t>
      </w:r>
      <w:r>
        <w:t>обеспечение включения в границы населенного пункта объектов социального и коммунально-бытового назначения, обслуживающих население этого населенного пункта</w:t>
      </w:r>
    </w:p>
    <w:p>
      <w:r>
        <w:rPr>
          <w:b/>
        </w:rPr>
        <w:t xml:space="preserve">26. </w:t>
      </w:r>
      <w:r>
        <w:t>обеспечение плотности застройки территории населенного пункта не ниже 30 процентов. Отступление от указанного требования в сторону понижения плотности застройки в связи с нахождением зданий, сооружений на территориях лесных поселков, военных городков на значительном расстоянии друг от друга и (или) необходимостью размещения объектов социального, транспортного, коммунально-бытового назначения в соответствии с нормативами градостроительного проектирования допускается по решению федерального органа исполнительной власти, осуществляющего функции по контролю и надзору в области лесных отношений, а также по оказанию государственных услуг и управлению государственным имуществом в области лесных отношений, по представлению высшего должностного лица субъекта Российской Федерации."</w:t>
      </w:r>
    </w:p>
    <w:p>
      <w:r>
        <w:rPr>
          <w:b/>
        </w:rPr>
        <w:t xml:space="preserve">26. </w:t>
      </w:r>
      <w:r>
        <w:t>в статье 25:</w:t>
      </w:r>
    </w:p>
    <w:p>
      <w:r>
        <w:rPr>
          <w:b/>
        </w:rPr>
        <w:t xml:space="preserve">26. </w:t>
      </w:r>
      <w:r>
        <w:t>в части 5 статьи 30 после слова "отображаются" дополнить словами "границы населенных пунктов, входящих в состав поселения, городского округа,", слова "Границы указанных зон и территорий" заменить словами "Указанные границы"</w:t>
      </w:r>
    </w:p>
    <w:p>
      <w:r>
        <w:rPr>
          <w:b/>
        </w:rPr>
        <w:t xml:space="preserve">26. </w:t>
      </w:r>
      <w:r>
        <w:t>статью 32 дополнить частью 6 следующего содержания: "6. Правила землепользования и застройки, устанавливающие градостроительные регламенты применительно к земельным участкам, включенным в границы населенных пунктов из земель лесного фонда (за исключением лесных участков, которые до 1 января 2016 года предоставлены гражданам или юридическим лицам либо на которых расположены объекты недвижимого имущества, права на которые возникли до 1 января 2016 года, и разрешенное использование либо назначение которых до их включения в границы населенных пунктов не было связано с использованием лесов), могут быть утверждены не ранее чем по истечении одного года со дня включения указанных земельных участков в границы населенных пунктов."</w:t>
      </w:r>
    </w:p>
    <w:p>
      <w:r>
        <w:rPr>
          <w:b/>
        </w:rPr>
        <w:t xml:space="preserve">26. </w:t>
      </w:r>
      <w:r>
        <w:t>статью 36 дополнить частью 61 следующего содержания: "61. До установления градостроительных регламентов в отношении земельных участков, включенных в границы населенных пунктов из земель лесного фонда (за исключением лесных участков, которые до 1 января 2016 года предоставлены гражданам или юридическим лицам либо на которых расположены объекты недвижимого имущества, права на которые возникли до 1 января 2016 года, и разрешенное использование либо назначение которых до их включения в границы населенного пункта не было связано с использованием лесов), такие земельные участки используются с учетом ограничений, установленных при использовании городских лесов в соответствии с лесным законодательством."</w:t>
      </w:r>
    </w:p>
    <w:p>
      <w:r>
        <w:rPr>
          <w:b/>
        </w:rPr>
        <w:t xml:space="preserve">26. </w:t>
      </w:r>
      <w:r>
        <w:t>пункт 6 части 2 статьи 571 дополнить подпунктом "к" следующего содержания: "к) о границах лесничеств, лесопарков;"</w:t>
      </w:r>
    </w:p>
    <w:p>
      <w:r>
        <w:rPr>
          <w:b/>
        </w:rPr>
        <w:t xml:space="preserve">26. </w:t>
      </w:r>
      <w:r>
        <w:t>пункт 2 части 1 дополнить словами ", за исключением случаев, предусмотренных частью 19 статьи 24 настоящего Кодекса"</w:t>
      </w:r>
    </w:p>
    <w:p>
      <w:r>
        <w:rPr>
          <w:b/>
        </w:rPr>
        <w:t xml:space="preserve">26. </w:t>
      </w:r>
      <w:r>
        <w:t>часть 41 дополнить предложением следующего содержания: "В случае, предусмотренном пунктом 2 части 1 настоящей статьи, проект генерального плана поселения, городского округа, который предусматривает образование населенного пункта из лесного поселка, военного городка, подлежит согласованию с уполномоченным Правительством Российской Федерации федеральным органом исполнительной власти на предмет соответствия карты границ такого населенного пункта требованиям части 26 статьи 24 настоящего Кодекса."</w:t>
      </w:r>
    </w:p>
    <w:p>
      <w:r>
        <w:rPr>
          <w:b/>
        </w:rPr>
        <w:t xml:space="preserve">26. </w:t>
      </w:r>
      <w:r>
        <w:t>дополнить частью 13 следующего содержания: "13. Согласование проекта генерального плана в случае, предусмотренном пунктом 2 части 1 настоящей статьи, не лишает заинтересованное лицо права на оспаривание в судебном порядке законности возникновения прав на земельные участки, которые включены в границы населенного пункта в соответствии с указанным генеральным планом."</w:t>
      </w:r>
    </w:p>
    <w:p>
      <w:r>
        <w:rPr>
          <w:b/>
        </w:rPr>
        <w:t>Статья 7</w:t>
      </w:r>
    </w:p>
    <w:p>
      <w:r>
        <w:t>Внести в Федеральный закон от 4 декабря 2006 года № 201-ФЗ "О введении в действие Лесного кодекса Российской Федерации" (Собрание законодательства Российской Федерации, 2006, № 50, ст. 5279; 2007, № 31, ст. 4014; 2008, № 20, ст. 2251; № 30, ст. 3597, 3599; 2009, № 11, ст. 1261; № 19, ст. 2283; № 52, ст. 6441, 6455; 2011, № 1, ст. 54; № 19, ст. 2716; № 30, ст. 4570, 4590; № 49, ст. 7043; № 51, ст. 7448; 2012, № 27, ст. 3587; 2013, № 23, ст. 2866; № 49, ст. 6343; 2014, № 26, ст. 3377; 2015, № 1, ст. 12, 72; № 27, ст. 3997; 2016, № 27, ст. 4294) следующие изменения: 1) статью 41 признать утратившей силу; 2) в статье 42: а) в части 1 слова "государственный кадастровый учет которых не осуществлялся," заменить словами "сведения о которых внесены в государственный лесной реестр до 1 января 2017 года,"; б) дополнить частью 11 следующего содержания: "11. В целях использования лесов для выполнения работ по геологическому изучению недр, разработки месторождений полезных ископаемых, размещения линейных объектов и сооружений, являющихся их неотъемлемой частью, допускается предоставление юридическим лицам в пользование частей лесных участков в составе земель лесного фонда в порядке, установленном для предоставления лесных участков. При этом лица, которым части лесных участков предоставляются в пользование, осуществляют самостоятельно деятельность, связанную с использованием лесов, с учетом требований, установленных законодательством Российской Федерации при использовании лесных участков, включая подготовку проекта освоения лесов, подачу декларации об использовании лесов, подготовку отчета об использовании лесов и рубку лесных насаждений применительно к принадлежащим им частям лесных участков. Не требуется осуществление государственного кадастрового учета частей лесных участков, которые предоставляются в аренду в целях, указанных в настоящей части, сроком до одного года."; в) часть 4 признать утратившей силу; 3) части 2 и 3 статьи 43 признать утратившими силу; 4) статью 44 признать утратившей силу; 5) статью 46 изложить в следующей редакции: "Статья 46 1. Внесение в Единый государственный реестр недвижимости сведений о местоположении границ ранее учтенных лесных участков осуществляется по заявлению органов исполнительной власти субъектов Российской Федерации, которым переданы полномочия по предоставлению в границах земель лесного фонда лесных участков, или правообладателей лесных участков в порядке, установленном Федеральным законом от 13 июля 2015 года № 218-ФЗ "О государственной регистрации недвижимости", для уточнения границ земельного участка.</w:t>
      </w:r>
    </w:p>
    <w:p>
      <w:r>
        <w:rPr>
          <w:b/>
        </w:rPr>
        <w:t xml:space="preserve">2. </w:t>
      </w:r>
      <w:r>
        <w:t>Внесение в Единый государственный реестр недвижимости сведений о ранее учтенном лесном участке осуществляется на основании межевого плана, в котором указывается кадастровый номер, условный номер или учетный номер лесного участка в соответствии со сведениями государственного лесного реестра (при их наличии)</w:t>
      </w:r>
    </w:p>
    <w:p>
      <w:r>
        <w:rPr>
          <w:b/>
        </w:rPr>
        <w:t xml:space="preserve">3. </w:t>
      </w:r>
      <w:r>
        <w:t>Не допускается внесение в Единый государственный реестр недвижимости сведений о ранее учтенных лесных участках, если их границы имеют пересечения с границами иных лесных и (или) земельных участков (за исключением случаев пересечения с границами лесного участка, образованного для использования лесов в целях геологического изучения недр, разработки месторождений полезных ископаемых, строительства, реконструкции, эксплуатации линейных объектов и сооружений, являющихся их неотъемлемой технологической частью), а также с границами лесничеств, лесопарков, если иное не предусмотрено федеральным законом</w:t>
      </w:r>
    </w:p>
    <w:p>
      <w:r>
        <w:rPr>
          <w:b/>
        </w:rPr>
        <w:t xml:space="preserve">4. </w:t>
      </w:r>
      <w:r>
        <w:t>При изменении информации государственного лесного реестра в связи с приведением его в соответствие с Единым государственным реестром недвижимости, а также в связи с переводом земель лесных поселков, военных городков в земли населенных пунктов часть 6 статьи 105 Лесного кодекса Российской Федерации не применяется. В лесном плане субъекта Российской Федерации определяются территории, предназначенные для лесовосстановления или лесоразведения в целях компенсации лесных насаждений, расположенных на земельных участках, сведения о которых исключены из государственного лесного реестра в связи с приведением его в соответствие с Единым государственным реестром недвижимости. Мероприятия по лесовосстановлению или лесоразведению на таких территориях осуществляются в приоритетном порядке</w:t>
      </w:r>
    </w:p>
    <w:p>
      <w:r>
        <w:rPr>
          <w:b/>
        </w:rPr>
        <w:t xml:space="preserve">5. </w:t>
      </w:r>
      <w:r>
        <w:t>Информация о границах лесных участков и правах на них вносится в государственный лесной реестр на основании сведений Единого государственного реестра недвижимости</w:t>
      </w:r>
    </w:p>
    <w:p>
      <w:r>
        <w:rPr>
          <w:b/>
        </w:rPr>
        <w:t xml:space="preserve">6. </w:t>
      </w:r>
      <w:r>
        <w:t>Сведения о лесных участках, внесенных в государственный лесной реестр, исключаются из государственного лесного реестра органом исполнительной власти субъекта Российской Федерации, уполномоченным в области лесных отношений, в том числе на основании заявления заинтересованного лица, если указанные сведения соответствуют одновременно следующим условиям</w:t>
      </w:r>
    </w:p>
    <w:p>
      <w:r>
        <w:rPr>
          <w:b/>
        </w:rPr>
        <w:t xml:space="preserve">7. </w:t>
      </w:r>
      <w:r>
        <w:t>Орган исполнительной власти субъекта Российской Федерации, уполномоченный в области лесных отношений, осуществляет исключение из государственного лесного реестра сведений, которые противоречат сведениям Единого государственного реестра недвижимости, на основании уведомлений органа регистрации прав об отказе в осуществлении государственного кадастрового учета и (или) государственной регистрации прав и иных уведомлений, предусмотренных Федеральным законом от 13 июля 2015 года № 218-ФЗ "О государственной регистрации недвижимости", в течение 30 дней со дня получения указанных уведомлений.";</w:t>
      </w:r>
    </w:p>
    <w:p>
      <w:r>
        <w:rPr>
          <w:b/>
        </w:rPr>
        <w:t xml:space="preserve">2. </w:t>
      </w:r>
      <w:r>
        <w:t>Если лесной участок, указанный в части 1 настоящей статьи, подлежит образованию из состава земель лесного фонда, в решении о предварительном согласовании его предоставления категория земель указывается исходя из сведений Единого государственного реестра недвижимости о разрешенном использовании объекта недвижимого имущества, который расположен на таком лесном участке, а также с учетом документов территориального планирования, документации по планировке территории. При этом принятие решения о переводе лесного участка из состава земель лесного фонда в земли иных категорий не требуется.";</w:t>
      </w:r>
    </w:p>
    <w:p>
      <w:r>
        <w:rPr>
          <w:b/>
        </w:rPr>
        <w:t xml:space="preserve">12. </w:t>
      </w:r>
      <w:r>
        <w:t>Образование земельных участков в целях установления границ населенных пунктов, образуемых из лесных поселков и военных городков, осуществляется в соответствии с Земельным кодексом Российской Федерации на основании проекта межевания территории, утвержденного в соответствии с Градостроительным кодексом Российской Федерации, или в соответствии со схемой расположения земельного участка либо земельных участков на кадастровом плане территории, которая утверждается без учета требований статьи 119 Земельного кодекса Российской Федерации."</w:t>
      </w:r>
    </w:p>
    <w:p>
      <w:r>
        <w:rPr>
          <w:b/>
        </w:rPr>
        <w:t xml:space="preserve">6. </w:t>
      </w:r>
      <w:r>
        <w:t>сведения об этих лесных участках не внесены в Единый государственный реестр недвижимости</w:t>
      </w:r>
    </w:p>
    <w:p>
      <w:r>
        <w:rPr>
          <w:b/>
        </w:rPr>
        <w:t xml:space="preserve">6. </w:t>
      </w:r>
      <w:r>
        <w:t>границы этих лесных участков пересекают границы иных лесных и (или) земельных участков (за исключением случаев пересечения с границами лесного участка, образованного для использования лесов в целях геологического изучения недр, разработки месторождений полезных ископаемых, строительства, реконструкции, эксплуатации линейных объектов и сооружений, являющихся их неотъемлемой технологической частью), а также границы лесничеств, лесопарков, за исключением случаев, если такое пересечение допускается федеральным законом</w:t>
      </w:r>
    </w:p>
    <w:p>
      <w:r>
        <w:rPr>
          <w:b/>
        </w:rPr>
        <w:t xml:space="preserve">6. </w:t>
      </w:r>
      <w:r>
        <w:t>договоры аренды этих лесных участков прекращены или расторгнуты ко дню исключения сведений об этих лесных участках из государственного лесного реестра (в случае, если эти лесные участки были образованы в целях заключения указанных договоров аренды)</w:t>
      </w:r>
    </w:p>
    <w:p>
      <w:r>
        <w:rPr>
          <w:b/>
        </w:rPr>
        <w:t xml:space="preserve">7. </w:t>
      </w:r>
      <w:r>
        <w:t>дополнить статьей 47 следующего содержания: "Статья 47 1. Образование лесного участка, на котором расположен объект недвижимого имущества, права на который возникли до 1 января 2016 года, зарегистрированы в Едином государственном реестре недвижимости и использование (назначение) которого не связано с использованием лесов, осуществляется в соответствии со схемой расположения земельного участка или земельных участков на кадастровом плане территории. При этом подготовка проектной документации лесного участка не требуется. Площадь такого лесного участка определяется в соответствии с правилами пункта 7 статьи 35 Федерального закона от 25 октября 2001 года № 137-ФЗ "О введении в действие Земельного кодекса Российской Федерации"</w:t>
      </w:r>
    </w:p>
    <w:p>
      <w:r>
        <w:rPr>
          <w:b/>
        </w:rPr>
        <w:t xml:space="preserve">2. </w:t>
      </w:r>
      <w:r>
        <w:t>в статье 9:</w:t>
      </w:r>
    </w:p>
    <w:p>
      <w:r>
        <w:rPr>
          <w:b/>
        </w:rPr>
        <w:t xml:space="preserve">2. </w:t>
      </w:r>
      <w:r>
        <w:t>в части 1 слова "ранее созданные в целях освоения лесов поселки в границах земель лесного фонда" заменить словами "вахтовые и иные временные поселки, созданные до 1 января 2007 года в границах земель лесного фонда для заготовки древесины (далее - лесные поселки)"</w:t>
      </w:r>
    </w:p>
    <w:p>
      <w:r>
        <w:rPr>
          <w:b/>
        </w:rPr>
        <w:t xml:space="preserve">2. </w:t>
      </w:r>
      <w:r>
        <w:t>дополнить частями 11 и 12 следующего содержания: "11. После установления в соответствии с Градостроительным кодексом Российской Федерации границ населенных пунктов, образуемых из лесных поселков и военных городков, созданных в границах лесничеств, лесопарков на землях лесного фонда или землях обороны и безопасности для размещения впоследствии упраздненных воинских частей (подразделений), соединений, военных образовательных организаций высшего образования, иных организаций Вооруженных Сил Российской Федерации, войск национальной гвардии Российской Федерации, органов государственной охраны (далее - военные городки), расположенные в их границах земельные участки исключаются из лесничеств, лесопарков</w:t>
      </w:r>
    </w:p>
    <w:p>
      <w:r>
        <w:rPr>
          <w:b/>
        </w:rPr>
        <w:t>Статья 8</w:t>
      </w:r>
    </w:p>
    <w:p>
      <w:r>
        <w:t>Внести в Федеральный закон от 13 июля 2015 года № 218-ФЗ "О государственной регистрации недвижимости" (Собрание законодательства Российской Федерации, 2015, № 29, ст. 4344; 2016, № 18, ст. 2484, 2495; № 23, ст. 3296; № 26, ст. 3890; № 27, ст. 4237, 4248, 4284, 4287, 4294; 2017, № 27, ст. 3938) следующие изменения: 1) статью 15 дополнить частью 51 следующего содержания: "51. Государственный кадастровый учет, в том числе при уточнении границ земельных участков, и (или) государственная регистрация прав на земельные участки, являющиеся в соответствии с лесным законодательством лесными участками (далее также - лесные участки), в составе земель лесного фонда осуществляются по заявлению органа государственной власти субъекта Российской Федерации в случае, если ему переданы полномочия Российской Федерации в области лесных отношений."; 2) абзац первый части 11 статьи 22 после слов "искусственных водных объектов" дополнить словами ", случая, предусмотренного статьей 602 настоящего Федерального закона,"; 3) в части 1 статьи 26: а) пункт 20 после слов "объектом недвижимости" дополнить словами ", а также случаев, предусмотренных пунктом 201 настоящей части и частями 1 и 2 статьи 602 настоящего Федерального закона"; б) дополнить пунктом 201 следующего содержания: "201) границы лесного участка, о государственном кадастровом учете которого в связи с уточнением границ представлено заявление, пересекают границы других земельных участков, лесных участков, сведения о которых содержатся в Едином государственном реестре недвижимости (за исключением случаев пересечения границ других лесных участков, предназначенных для использования лесов в целях выполнения работ по геологическому изучению недр, разработки месторождений полезных ископаемых, строительства, реконструкции, эксплуатации линейных объектов и сооружений, являющихся их неотъемлемой технологической частью, или случая, если другой лесной участок является преобразуемым объектом недвижимости);"; в) пункт 21 после слов "земельного участка" дополнить словами ", в том числе являющегося лесным участком,"; г) пункт 51 изложить в следующей редакции: "51) на дату подачи заявления в отношении земельного участка истек срок действия решения об утверждении схемы расположения земельного участка или земельных участков на кадастровом плане территории или решения об утверждении проектной документации лесного участка при условии, что образование земельного участка, в отношении которого представлено заявление, осуществляется на основании этой схемы или этой проектной документации;"; 4) в статье 34: а) часть 2 дополнить пунктами 4 - 6 следующего содержания: "4) границы лесничества, лесопарка, сведения о местоположении которых содержатся в поступивших документах, пересекают границы населенного пункта, территориальной зоны, за исключением случая, если выявлена воспроизведенная в Едином государственном реестре недвижимости ошибка в определении местоположения границ таких населенного пункта, территориальной зоны в документах, на основании которых сведения вносились в Единый государственный реестр недвижимости; 5) границы населенного пункта, сведения о местоположении которых содержатся в поступивших документах, пересекают границы земельных участков, муниципального образования, территориальной зоны, за исключением случая, если границы населенного пункта могут быть изменены путем приведения в соответствие с границами земельных участков по правилам частей 8 - 11 настоящей статьи, а также в случае, если выявлена воспроизведенная в Едином государственном реестре недвижимости ошибка в определении местоположения границ таких муниципального образования, территориальной зоны в документах, на основании которых сведения вносились в Единый государственный реестр недвижимости; 6) границы территориальной зоны, сведения о местоположении которых содержатся в поступивших документах, пересекают границы земельных участков (за исключением земельных участков, пересечение границ которых с границами территориальной зоны допускается в соответствии с федеральным законом), населенного пункта, другой территориальной зоны, лесничества, лесопарка, за исключением случая, если границы территориальной зоны могут быть изменены путем приведения в соответствие с границами земельных участков по правилам частей 8 - 11 настоящей статьи, а также в случае, если выявлена воспроизведенная в Едином государственном реестре недвижимости ошибка в определении местоположения границ таких населенного пункта, территориальной зоны, лесничества, лесопарка в документах, на основании которых сведения вносились в Единый государственный реестр недвижимости."; б) дополнить частями 6 - 17 следующего содержания: "6. Орган регистрации прав в срок не более пятнадцати рабочих дней со дня внесения в Единый государственный реестр недвижимости сведений о местоположении границ населенного пункта, в том числе образованного из ликвидированных лесного поселка или военного городка, вносит изменения в сведения Единого государственного реестра недвижимости о земельных участках, расположенных в границах такого населенного пункта, путем указания на принадлежность указанных земельных участков к категории земель населенных пунктов в случае, если согласно сведениям Единого государственного реестра недвижимости земельные участки, находящиеся в соответствии с описанием местоположения их границ в границах населенного пункта, отнесены к иной категории земель.</w:t>
      </w:r>
    </w:p>
    <w:p>
      <w:r>
        <w:rPr>
          <w:b/>
        </w:rPr>
        <w:t xml:space="preserve">7. </w:t>
      </w:r>
      <w:r>
        <w:t>Орган регистрации прав в порядке межведомственного информационного взаимодействия уведомляет об изменениях, внесенных в сведения Единого государственного реестра недвижимости о категории земель, к которой отнесен земельный участок, правообладателя указанного земельного участка, орган исполнительной власти субъекта Российской Федерации, уполномоченный в области лесных отношений, если до внесения изменений указанный земельный участок относился к категории земель лесного фонда, а также орган государственной власти или орган местного самоуправления, уполномоченные на предоставление земельных участков, находящихся в государственной или муниципальной собственности, в порядке, установленном частью 5 настоящей статьи</w:t>
      </w:r>
    </w:p>
    <w:p>
      <w:r>
        <w:rPr>
          <w:b/>
        </w:rPr>
        <w:t xml:space="preserve">8. </w:t>
      </w:r>
      <w:r>
        <w:t>Если при внесении в реестр границ сведений о местоположении границ населенных пунктов, границ территориальных зон, в том числе при изменении сведений о местоположении таких границ, органом регистрации прав выявлено пересечение таких границ с границами земельных участков, сведения о местоположении границ которых содержатся в Едином государственном реестре недвижимости (исключая земельные участки, пересечение границ которых с границами территориальных зон допускается в соответствии с Земельным кодексом Российской Федерации), орган регистрации прав в течение пяти рабочих дней со дня выявления указанного пересечения вносит в реестр границ описание местоположения границ населенного пункта, территориальных зон, в том числе изменения в сведения об их местоположении в целях приведения этих сведений в соответствие с описанием местоположения границ земельного участка, сведения о местоположении границ которого содержатся в Едином государственном реестре недвижимости</w:t>
      </w:r>
    </w:p>
    <w:p>
      <w:r>
        <w:rPr>
          <w:b/>
        </w:rPr>
        <w:t xml:space="preserve">9. </w:t>
      </w:r>
      <w:r>
        <w:t>Орган регистрации прав вносит в реестр границ указанные в части 8 настоящей статьи сведения о населенном пункте, об одной или нескольких территориальных зонах в целях отнесения земельного участка только к одному населенному пункту или одной территориальной зоне</w:t>
      </w:r>
    </w:p>
    <w:p>
      <w:r>
        <w:rPr>
          <w:b/>
        </w:rPr>
        <w:t xml:space="preserve">10. </w:t>
      </w:r>
      <w:r>
        <w:t>Положение части 8 настоящей статьи применяется при условии, что семьдесят пять и более процентов площади указанного земельного участка находится соответственно в границах определенного населенного пункта, определенной территориальной зоны</w:t>
      </w:r>
    </w:p>
    <w:p>
      <w:r>
        <w:rPr>
          <w:b/>
        </w:rPr>
        <w:t xml:space="preserve">11. </w:t>
      </w:r>
      <w:r>
        <w:t>Орган регистрации прав уведомляет об изменениях, внесенных в сведения Единого государственного реестра недвижимости в части описания границ населенного пункта, территориальной зоны, в порядке межведомственного информационного взаимодействия орган государственной власти или орган местного самоуправления, утвердившие генеральный план или правила землепользования и застройки, которыми установлены границы соответственно населенного пункта, территориальной зоны</w:t>
      </w:r>
    </w:p>
    <w:p>
      <w:r>
        <w:rPr>
          <w:b/>
        </w:rPr>
        <w:t xml:space="preserve">12. </w:t>
      </w:r>
      <w:r>
        <w:t>В случае внесения в соответствии с настоящей статьей изменений в сведения реестра границ о границе территориальной зоны, совпадающей с участком границы населенного пункта, орган регистрации прав одновременно вносит соответствующие изменения в сведения реестра границ в части описания местоположения соответствующего участка границ населенного пункта</w:t>
      </w:r>
    </w:p>
    <w:p>
      <w:r>
        <w:rPr>
          <w:b/>
        </w:rPr>
        <w:t xml:space="preserve">13. </w:t>
      </w:r>
      <w:r>
        <w:t>В случае, если вследствие установления границ населенного пункта земельный участок включен в границы населенного пункта или исключен из них, орган регистрации прав вносит изменения в сведения реестра границ в части описания местоположения границ соответствующего населенного пункта путем приведения в соответствие с имеющимся в Едином государственном реестре недвижимости описанием местоположения границ такого земельного участка</w:t>
      </w:r>
    </w:p>
    <w:p>
      <w:r>
        <w:rPr>
          <w:b/>
        </w:rPr>
        <w:t xml:space="preserve">14. </w:t>
      </w:r>
      <w:r>
        <w:t>В случае, если в соответствии с частями 6 - 12 настоящей статьи изменились границы населенного пункта и (или) территориальной зоны, граница которых является смежной с границей лесничества, лесопарка, орган регистрации прав изменяет указанные границы одновременно</w:t>
      </w:r>
    </w:p>
    <w:p>
      <w:r>
        <w:rPr>
          <w:b/>
        </w:rPr>
        <w:t xml:space="preserve">15. </w:t>
      </w:r>
      <w:r>
        <w:t>Если при внесении в реестр границ сведений о местоположении границ лесничества, лесопарка органом регистрации прав выявлено пересечение их с границами земельных участков, сведения о местоположении которых содержатся в Едином государственном реестре недвижимости (за исключением земельных участков, пересечение границ которых с границами лесничеств, лесопарков допускается в соответствии с Земельным кодексом Российской Федерации), орган регистрации прав в течение пяти рабочих дней со дня выявления указанного пересечения вносит в реестр границ описание местоположения границ таких лесничества, лесопарка, в том числе изменения в сведения об их местоположении, в соответствии с описанием местоположения границ указанных земельных участков, содержащимся в Едином государственном реестре недвижимости</w:t>
      </w:r>
    </w:p>
    <w:p>
      <w:r>
        <w:rPr>
          <w:b/>
        </w:rPr>
        <w:t xml:space="preserve">16. </w:t>
      </w:r>
      <w:r>
        <w:t>Орган регистрации прав вносит в реестр границ указанные в части 15 настоящей статьи сведения о местоположении границ лесничества, лесопарка таким образом, чтобы границы лесничества, лесопарка не пересекали границы земельного или лесного участка, а земельные участки, не отнесенные к категории земель лесного фонда, не были включены в границы лесничества, лесопарка, расположенных на землях лесного фонда</w:t>
      </w:r>
    </w:p>
    <w:p>
      <w:r>
        <w:rPr>
          <w:b/>
        </w:rPr>
        <w:t xml:space="preserve">17. </w:t>
      </w:r>
      <w:r>
        <w:t>Орган регистрации прав уведомляет о внесенных в сведения Единого государственного реестра недвижимости изменениях описания местоположения границ лесничества, лесопарка федеральный орган исполнительной власти, осуществляющий функции по контролю и надзору в области лесных отношений, с указанием кадастровых номеров земельных участков, в соответствии с границами которых изменено местоположение границ лесничества, лесопарка.";</w:t>
      </w:r>
    </w:p>
    <w:p>
      <w:r>
        <w:rPr>
          <w:b/>
        </w:rPr>
        <w:t xml:space="preserve">2. </w:t>
      </w:r>
      <w:r>
        <w:t>Если при осуществлении государственного кадастрового учета и (или) государственной регистрации прав на образуемый земельный участок, на котором расположен объект недвижимости, права на который возникли до 1 января 2016 года и зарегистрированы в Едином государственном реестре недвижимости, было выявлено пересечение границ указанного земельного участка с границами лесного участка, лесничества, лесопарка, данное обстоятельство не является препятствием для осуществления государственного кадастрового учета и (или) государственной регистрации прав на указанный земельный участок</w:t>
      </w:r>
    </w:p>
    <w:p>
      <w:r>
        <w:rPr>
          <w:b/>
        </w:rPr>
        <w:t xml:space="preserve">3. </w:t>
      </w:r>
      <w:r>
        <w:t>В случаях, предусмотренных частями 1 и 2 настоящей статьи, орган регистрации прав вносит в Единый государственный реестр недвижимости изменения описания местоположения границ и площади лесного участка в целях приведения их в соответствие с описанием местоположения границ, содержащимся в межевом плане земельного участка, представленном вместе с заявлением о государственном кадастровом учете в связи с уточнением границ земельного участка или о государственном кадастровом учете и (или) государственной регистрации прав на земельный участок</w:t>
      </w:r>
    </w:p>
    <w:p>
      <w:r>
        <w:rPr>
          <w:b/>
        </w:rPr>
        <w:t xml:space="preserve">4. </w:t>
      </w:r>
      <w:r>
        <w:t>Границы лесных участков изменяются в соответствии с описанием местоположения границ земельного участка, содержащимся в сведениях Единого государственного реестра недвижимости, в случае выявления их пересечения с границами земельного участка, права на который зарегистрированы до 1 января 2016 года, если пересечение их границ было выявлено органом регистрации прав при осуществлении регистрации прав на данный земельный участок, обнаружении ошибки, указанной в части 3 статьи 61 настоящего Федерального закона (далее также - реестровая ошибка), в том числе выявленной по заявлению правообладателя земельного участка</w:t>
      </w:r>
    </w:p>
    <w:p>
      <w:r>
        <w:rPr>
          <w:b/>
        </w:rPr>
        <w:t xml:space="preserve">5. </w:t>
      </w:r>
      <w:r>
        <w:t>В случае, если в соответствии со сведениями Единого государственного реестра недвижимости земельный участок предназначен для ведения садоводства, огородничества, дачного хозяйства, личного подсобного хозяйства, строительства и (или) эксплуатации жилого дома, но относится к категории земель лесного фонда и это было выявлено органом регистрации прав при осуществлении регистрации прав на такой земельный участок, обнаружении реестровой ошибки, в том числе выявленной по заявлению правообладателя такого земельного участка, орган регистрации прав вносит в сведения Единого государственного реестра недвижимости изменения в части отнесения такого земельного участка к категории земель сельскохозяйственного назначения либо к категории земель населенных пунктов (в случае, если такой земельный участок расположен в границах населенного пункта) в соответствии со статьей 14 Федерального закона от 21 декабря 2004 года № 172-ФЗ "О переводе земель или земельных участков из одной категории в другую"</w:t>
      </w:r>
    </w:p>
    <w:p>
      <w:r>
        <w:rPr>
          <w:b/>
        </w:rPr>
        <w:t xml:space="preserve">6. </w:t>
      </w:r>
      <w:r>
        <w:t>Положения части 4 настоящей статьи не распространяются на земельные участки</w:t>
      </w:r>
    </w:p>
    <w:p>
      <w:r>
        <w:rPr>
          <w:b/>
        </w:rPr>
        <w:t xml:space="preserve">7. </w:t>
      </w:r>
      <w:r>
        <w:t>В случае, если границы особо охраняемых природных территорий, территорий объектов культурного наследия не установлены, положения части 4 настоящей статьи не применяются, если после установления границ указанных территорий земельный участок будет расположен в границах указанных территорий</w:t>
      </w:r>
    </w:p>
    <w:p>
      <w:r>
        <w:rPr>
          <w:b/>
        </w:rPr>
        <w:t xml:space="preserve">8. </w:t>
      </w:r>
      <w:r>
        <w:t>Положения части 4 настоящей статьи применяются в отношении земельных участков, указанных в частях 6 и 7 настоящей статьи, в случае, если в течение трех месяцев со дня выявления сведений, указанных в части 4 настоящей статьи, в орган регистрации прав не поступило уведомление федерального органа исполнительной власти, уполномоченного на осуществление защиты, в том числе в судебном порядке, имущественных прав и законных интересов Российской Федерации в области лесных отношений, об обращении в суд с иском об оспаривании зарегистрированного права на такой земельный участок</w:t>
      </w:r>
    </w:p>
    <w:p>
      <w:r>
        <w:rPr>
          <w:b/>
        </w:rPr>
        <w:t xml:space="preserve">9. </w:t>
      </w:r>
      <w:r>
        <w:t>В случае выявления пересечения границ лесного участка и границ земельного участка, который в соответствии со сведениями Единого государственного реестра недвижимости отнесен к землям запаса, орган регистрации прав вносит изменения в сведения Единого государственного реестра недвижимости в части описания местоположения границ и площади такого земельного участка в целях приведения их в соответствие с описанием местоположения границ лесного участка, содержащимся в Едином государственном реестре недвижимости</w:t>
      </w:r>
    </w:p>
    <w:p>
      <w:r>
        <w:rPr>
          <w:b/>
        </w:rPr>
        <w:t xml:space="preserve">10. </w:t>
      </w:r>
      <w:r>
        <w:t>В случаях, предусмотренных частями 4, 5 и 9 настоящей статьи, решение о необходимости устранения реестровой ошибки не направляется заинтересованным лицам и их согласие на ее устранение не требуется. В случае выявления сведений, предусмотренных частью 4 настоящей статьи, в отношении земельных участков, указанных в части 6 настоящей статьи, орган регистрации прав в течение трех рабочих дней со дня выявления таких сведений направляет решение о необходимости устранения реестровой ошибки в федеральный орган исполнительной власти, уполномоченный на осуществление защиты, в том числе в судебном порядке, имущественных прав и законных интересов Российской Федерации в области лесных отношений от имени Российской Федерации, и правообладателю земельного участка</w:t>
      </w:r>
    </w:p>
    <w:p>
      <w:r>
        <w:rPr>
          <w:b/>
        </w:rPr>
        <w:t xml:space="preserve">11. </w:t>
      </w:r>
      <w:r>
        <w:t>Подлежит снятию с государственного кадастрового учета лесной участок, сведения о котором содержатся в Едином государственном реестре недвижимости, с одновременной государственной регистрацией прекращения права, ограничения права на него, обременения лесного участка, если в результате государственного кадастрового учета и (или) государственной регистрации прав на иные земельные участки, указанные в частях 1 и 2 настоящей статьи, или устранения реестровой ошибки в отношении земельных участков, указанных в частях 4, 5 и 9 настоящей статьи, будет установлено, что лесной участок находится в пределах границ иных земельных участков или сведения о его площади совпадают со сведениями о площади иного земельного участка на девяносто пять и более процентов. Снятие с учета указанного лесного участка и (или) государственная регистрация прекращения права, ограничения права на него, обременения лесного участка органом регистрации прав осуществляются одновременно с государственным кадастровым учетом и (или) государственной регистрацией прав на иные земельные участки, указанные в частях 1 и 2 настоящей статьи, на основании заявления и документов, представленных для государственного кадастрового учета и (или) государственной регистрации прав, или при устранении реестровой ошибки в отношении земельных участков, указанных в частях 4, 5 и 9 настоящей статьи</w:t>
      </w:r>
    </w:p>
    <w:p>
      <w:r>
        <w:rPr>
          <w:b/>
        </w:rPr>
        <w:t xml:space="preserve">12. </w:t>
      </w:r>
      <w:r>
        <w:t>Одновременно с внесением в сведения Единого государственного реестра недвижимости изменения описания местоположения границ и площади лесного участка или снятием с государственного кадастрового учета лесного участка в соответствии с частями 3, 4, 5, 9 и 11 настоящей статьи орган регистрации прав вносит в сведения Единого государственного реестра недвижимости изменение описания местоположения границ (частей границ) соответствующих лесничеств, лесопарков и уведомляет о внесенных изменениях орган исполнительной власти, осуществляющий функции по контролю и надзору в области лесных отношений, а также органы государственной власти или органы местного самоуправления, уполномоченные на утверждение правил землепользования и застройки, в порядке межведомственного информационного взаимодействия</w:t>
      </w:r>
    </w:p>
    <w:p>
      <w:r>
        <w:rPr>
          <w:b/>
        </w:rPr>
        <w:t xml:space="preserve">13. </w:t>
      </w:r>
      <w:r>
        <w:t>Если на основании обращения правообладателя земельного участка или в связи с выявлением реестровой ошибки было установлено, что границы лесного участка пересекаются с границами иных лесных участков (за исключением случаев пересечения с границами лесных участков, предназначенных для использования лесов в целях выполнения работ по геологическому изучению недр, разработки месторождений полезных ископаемых, строительства, реконструкции, эксплуатации линейных объектов и сооружений, являющихся их неотъемлемой технологической частью) и (или) лесные участки имеют одинаковый адрес или иное одинаковое описание, позволяющие предполагать полное или частичное совпадение их местоположения (далее в настоящей статье - пересекающийся лесной участок), орган регистрации прав принимает решение о необходимости устранения реестровой ошибки и подготавливает предложения о лесных участках, подлежащих снятию с государственного кадастрового учета, в том числе с одновременной государственной регистрацией прекращения права, исходя из положений частей 15 и 16 настоящей статьи</w:t>
      </w:r>
    </w:p>
    <w:p>
      <w:r>
        <w:rPr>
          <w:b/>
        </w:rPr>
        <w:t xml:space="preserve">14. </w:t>
      </w:r>
      <w:r>
        <w:t>Решение о необходимости исправления реестровой ошибки, предложения о лесных участках, подлежащих снятию с государственного кадастрового учета, в том числе с одновременной государственной регистрацией прекращения права, направляются в орган исполнительной власти субъекта Российской Федерации, уполномоченный в области лесных отношений. В течение пятнадцати рабочих дней со дня получения решения о необходимости исправления реестровой ошибки в отношении пересекающихся лесных участков орган исполнительной власти субъекта Российской Федерации, уполномоченный в области лесных отношений, представляет предложения об устранении противоречий в содержащихся в Едином государственном реестре недвижимости сведениях о лесных участках. При непоступлении в указанный срок предложений органа исполнительной власти субъекта Российской Федерации, уполномоченного в области лесных отношений, предложения органа регистрации прав считаются согласованными и являются основанием для осуществления исправления реестровой ошибки в соответствии с частями 15 и 16 настоящей статьи</w:t>
      </w:r>
    </w:p>
    <w:p>
      <w:r>
        <w:rPr>
          <w:b/>
        </w:rPr>
        <w:t xml:space="preserve">15. </w:t>
      </w:r>
      <w:r>
        <w:t>Пересекающийся лесной участок может быть снят с государственного кадастрового учета с одновременной государственной регистрацией прекращения права на него (за исключением случая пересечения его границ с границами лесных участков, образованных для использования лесов в целях выполнения работ по геологическому изучению недр, разработки месторождений полезных ископаемых, строительства, реконструкции, эксплуатации линейных объектов, а также сооружений, являющихся их неотъемлемой технологической частью) при соблюдении одновременно следующих условий</w:t>
      </w:r>
    </w:p>
    <w:p>
      <w:r>
        <w:rPr>
          <w:b/>
        </w:rPr>
        <w:t xml:space="preserve">16. </w:t>
      </w:r>
      <w:r>
        <w:t>В сведения о пересекающемся лесном участке, которые внесены в Единый государственный реестр недвижимости ранее сведений об иных лесных участках, орган регистрации прав вправе внести изменения, касающиеся уточнения его площади и местоположения его границ, если сведения о площади пересекающегося лесного участка совпадают со сведениями о площади иного лесного участка менее чем на девяносто пять процентов</w:t>
      </w:r>
    </w:p>
    <w:p>
      <w:r>
        <w:rPr>
          <w:b/>
        </w:rPr>
        <w:t xml:space="preserve">17. </w:t>
      </w:r>
      <w:r>
        <w:t>Орган регистрации прав в трехдневный срок со дня внесения в соответствии с настоящей статьей в сведения Единого государственного реестра недвижимости изменений относительно лесных участков уведомляет о таких изменениях в порядке межведомственного информационного взаимодействия орган исполнительной власти субъекта Российской Федерации, уполномоченный в области лесных отношений, а также лиц, права которых на лесные участки и (или) ограничения прав в пользу которых зарегистрированы в Едином государственном реестре недвижимости</w:t>
      </w:r>
    </w:p>
    <w:p>
      <w:r>
        <w:rPr>
          <w:b/>
        </w:rPr>
        <w:t xml:space="preserve">18. </w:t>
      </w:r>
      <w:r>
        <w:t>Внесение в сведения Единого государственного реестра недвижимости изменений описания местоположения границ и площади лесного участка или снятие с государственного кадастрового учета лесного участка в соответствии с настоящей статьей не влечет изменения границ особо охраняемых природных территорий, территорий объектов культурного наследия, зон с особыми условиями использования территории.";</w:t>
      </w:r>
    </w:p>
    <w:p>
      <w:r>
        <w:rPr>
          <w:b/>
        </w:rPr>
        <w:t xml:space="preserve">17. </w:t>
      </w:r>
      <w:r>
        <w:t>главу 6 дополнить статьей 602 следующего содержания: "Статья 602. Особенности осуществления государственного кадастрового учета и государственной регистрации прав на земельные участки, сведения о которых содержатся в государственном лесном реестре, земельные участки, границы которых пересекаются с границами указанных земельных участков, государственного кадастрового учета в связи с уточнением границ указанных земельных участков 1. Если при осуществлении государственного кадастрового учета в связи с уточнением границ земельного участка, права на который возникли до 1 января 2016 года и до даты внесения в Единый государственный реестр недвижимости сведений о местоположении границ лесного участка, было выявлено пересечение границ такого земельного участка с границами лесного участка, лесничества, лесопарка, данное обстоятельство не является препятствием для осуществления государственного кадастрового учета указанного земельного участка</w:t>
      </w:r>
    </w:p>
    <w:p>
      <w:r>
        <w:rPr>
          <w:b/>
        </w:rPr>
        <w:t xml:space="preserve">6. </w:t>
      </w:r>
      <w:r>
        <w:t>расположенные в границах особо охраняемых природных территорий, территорий объектов культурного наследия</w:t>
      </w:r>
    </w:p>
    <w:p>
      <w:r>
        <w:rPr>
          <w:b/>
        </w:rPr>
        <w:t xml:space="preserve">6. </w:t>
      </w:r>
      <w:r>
        <w:t>земельные участки,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или земель иного специального назначения, если на таких земельных участках отсутствуют объекты недвижимости, права на которые зарегистрированы</w:t>
      </w:r>
    </w:p>
    <w:p>
      <w:r>
        <w:rPr>
          <w:b/>
        </w:rPr>
        <w:t xml:space="preserve">6. </w:t>
      </w:r>
      <w:r>
        <w:t>земельные участки, относящиеся к землям сельскохозяйственного назначения, оборот которых регулируется Федеральным законом от 24 июля 2002 года № 101-ФЗ "Об обороте земель сельскохозяйственного назначения", при наличии у уполномоченного органа сведений о результатах проведения государственного земельного надзора, подтверждающих факты неиспользования такого земельного участка по целевому назначению или его использования с нарушением законодательства Российской Федерации</w:t>
      </w:r>
    </w:p>
    <w:p>
      <w:r>
        <w:rPr>
          <w:b/>
        </w:rPr>
        <w:t xml:space="preserve">15. </w:t>
      </w:r>
      <w:r>
        <w:t>местоположение границ пересекающегося лесного участка не установлено посредством определения координат характерных точек таких границ</w:t>
      </w:r>
    </w:p>
    <w:p>
      <w:r>
        <w:rPr>
          <w:b/>
        </w:rPr>
        <w:t xml:space="preserve">15. </w:t>
      </w:r>
      <w:r>
        <w:t>в отношении пересекающегося лесного участка не зарегистрировано право постоянного (бессрочного) пользования, безвозмездного пользования или аренды</w:t>
      </w:r>
    </w:p>
    <w:p>
      <w:r>
        <w:rPr>
          <w:b/>
        </w:rPr>
        <w:t xml:space="preserve">15. </w:t>
      </w:r>
      <w:r>
        <w:t>сведения о пересекающемся лесном участке были внесены в Единый государственный реестр недвижимости ранее сведений об иных лесных участках и сведения о площади пересекающегося лесного участка совпадают со сведениями о площади иного лесного участка на девяносто пять и более процентов</w:t>
      </w:r>
    </w:p>
    <w:p>
      <w:r>
        <w:rPr>
          <w:b/>
        </w:rPr>
        <w:t xml:space="preserve">18. </w:t>
      </w:r>
      <w:r>
        <w:t>статью 70 дополнить частью 9 следующего содержания: "9. Допускается осуществление государственного кадастрового учета части лесного участка в составе земель лесного фонда в целях предоставления ее в аренду для выполнения работ по геологическому изучению недр, разработки месторождений полезных ископаемых, размещения линейных объектов и сооружений, являющихся их составной частью, без одновременной государственной регистрации обременения лесного участка. Государственная регистрация обременения лесного участка в указанном в настоящей части случае осуществляется в соответствии с частью 4 статьи 14 настоящего Федерального закона."</w:t>
      </w:r>
    </w:p>
    <w:p>
      <w:r>
        <w:rPr>
          <w:b/>
        </w:rPr>
        <w:t>Статья 9</w:t>
      </w:r>
    </w:p>
    <w:p>
      <w:r>
        <w:t>Признать утратившими силу</w:t>
      </w:r>
    </w:p>
    <w:p>
      <w:r>
        <w:t>пункт 2, абзац шестой пункта 3, абзацы четвертый и пятый пункта 4, пункт 5 статьи 1 Федерального закона от 24 июля 2007 года № 217-ФЗ "О внесении изменений в Федеральный закон "О введении в действие Лесного кодекса Российской Федерации" (Собрание законодательства Российской Федерации, 2007, № 31, ст. 4014)</w:t>
      </w:r>
    </w:p>
    <w:p>
      <w:r>
        <w:t>статью 13 Федерального закона от 27 декабря 2009 года №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 52, ст. 6441)</w:t>
      </w:r>
    </w:p>
    <w:p>
      <w:r>
        <w:t>пункты 1 и 3 статьи 6 Федерального закона от 12 декабря 2011 года № 427-ФЗ "О внесении изменений в статьи 2 и 3 Федерального закона "О введении в действие Земельного кодекса Российской Федерации" и отдельные законодательные акты Российской Федерации" (Собрание законодательства Российской Федерации, 2011, № 51, ст. 7448)</w:t>
      </w:r>
    </w:p>
    <w:p>
      <w:r>
        <w:t>пункт 1 статьи 23 Федерального закона от 23 июня 2014 года № 171-ФЗ "О внесении изменений в Земельный кодекс Российской Федерации и отдельные законодательные акты Российской Федерации" (Собрание законодательства Российской Федерации, 2014, № 26, ст. 3377)</w:t>
      </w:r>
    </w:p>
    <w:p>
      <w:r>
        <w:t>пункты 1 и 3 статьи 3 Федерального закона от 29 декабря 2014 года № 459-ФЗ "О внесении изменений в Закон Российской Федерации "О недрах" и отдельные законодательные акты Российской Федерации" (Собрание законодательства Российской Федерации, 2015, № 1, ст. 12)</w:t>
      </w:r>
    </w:p>
    <w:p>
      <w:r>
        <w:t>статью 3 Федерального закона от 29 июня 2015 года № 206-ФЗ "О внесении изменений в Лесной кодекс Российской Федерации и отдельные законодательные акты Российской Федерации в части совершенствования регулирования лесных отношений" (Собрание законодательства Российской Федерации, 2015, № 27, ст. 3997)</w:t>
      </w:r>
    </w:p>
    <w:p>
      <w:r>
        <w:t>пункт 1 статьи 20 Федерального закона от 3 июля 2016 года № 361-ФЗ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2016, № 27, ст. 4294)</w:t>
      </w:r>
    </w:p>
    <w:p>
      <w:r>
        <w:rPr>
          <w:b/>
        </w:rPr>
        <w:t>Статья 10</w:t>
      </w:r>
    </w:p>
    <w:p>
      <w:r>
        <w:rPr>
          <w:b/>
        </w:rPr>
        <w:t xml:space="preserve">1. </w:t>
      </w:r>
      <w:r>
        <w:t>Положения федеральных законов, измененных настоящим Федеральным законом, не распространяются на земельные участки</w:t>
      </w:r>
    </w:p>
    <w:p>
      <w:r>
        <w:rPr>
          <w:b/>
        </w:rPr>
        <w:t xml:space="preserve">2. </w:t>
      </w:r>
      <w:r>
        <w:t>В случае, если границы особо охраняемых природных территорий, территорий объектов культурного наследия религиозного назначения не установлены, положения федеральных законов, измененных настоящим Федеральным законом, не применяются, если после установления границ указанных территорий земельный участок будет расположен в границах указанных территорий. (В редакции Федерального закона от 13.06.2023 № 248-ФЗ)</w:t>
      </w:r>
    </w:p>
    <w:p>
      <w:r>
        <w:rPr>
          <w:b/>
        </w:rPr>
        <w:t xml:space="preserve">3. </w:t>
      </w:r>
      <w:r>
        <w:t>Положения федеральных законов, измененных настоящим Федеральным законом, применяются в отношении земельных участков, указанных в частях 1 и 2 настоящей статьи в случае, если в течение трех месяцев со дня направления решения о необходимости устранения реестровой ошибки в соответствии со статьей 602 Федерального закона от 13 июля 2015 года № 218-ФЗ "О государственной регистрации недвижимости" (в редакции настоящего Федерального закона), в орган регистрации прав не поступило уведомление федерального органа исполнительной власти, уполномоченного на осуществление защиты, в том числе в судебном порядке, имущественных прав и законных интересов Российской Федерации в области лесных отношений, об обращении в суд с иском об оспаривании зарегистрированного права на такой земельный участок. (В редакции Федерального закона от 13.06.2023 № 248-ФЗ)</w:t>
      </w:r>
    </w:p>
    <w:p>
      <w:r>
        <w:rPr>
          <w:b/>
        </w:rPr>
        <w:t xml:space="preserve">4. </w:t>
      </w:r>
      <w:r>
        <w:t>Защиту, в том числе в судебном порядке, имущественных прав и законных интересов Российской Федерации в области лесных отношений от имени Российской Федерации осуществляет уполномоченный Правительством Российской Федерации федеральный орган исполнительной власти. В случае поступления в федеральный орган исполнительной власти, уполномоченный на осуществление защиты, в том числе в судебном порядке, имущественных прав и законных интересов Российской Федерации в области лесных отношений от имени Российской Федерации, решения о необходимости устранения реестровой ошибки в соответствии со статьей 602 Федерального закона от 13 июля 2015 года № 218-ФЗ "О государственной регистрации недвижимости" указанный федеральный орган исполнительной власти в течение сорока пяти дней со дня направления решения о необходимости устранения указанной реестровой ошибки обязан проверить наличие оснований для оспаривания законности возникновения прав на такой земельный участок, при наличии таких оснований обратиться в суд с иском об оспаривании законности возникновения прав на земельный участок и уведомить об этом орган регистрации прав. (В редакции Федерального закона от 13.06.2023 № 248-ФЗ)</w:t>
      </w:r>
    </w:p>
    <w:p>
      <w:r>
        <w:rPr>
          <w:b/>
        </w:rPr>
        <w:t xml:space="preserve">41. </w:t>
      </w:r>
      <w:r>
        <w:t>Защита имущественных прав и законных интересов в области лесных отношений, в том числе в судебном порядке, органом, указанным в части 4 настоящей статьи, не осуществляется, если оспаривание законности возникновения прав приведет к невозможности использования лесов и осуществления мероприятий по сохранению лесов на землях лесного фонда, в том числе к вклиниванию, вкрапливанию, изломанности границ, чересполосице или другим препятствующим рациональному использованию земель лесного фонда недостаткам. Порядок и критерии определения такой невозможности устанавливаются уполномоченным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лесных отношений. (Дополнение частью - Федеральный закон от 13.06.2023 № 248-ФЗ)</w:t>
      </w:r>
    </w:p>
    <w:p>
      <w:r>
        <w:rPr>
          <w:b/>
        </w:rPr>
        <w:t xml:space="preserve">5. </w:t>
      </w:r>
      <w:r>
        <w:t>Судебные акты, в соответствии с которыми права граждан и юридических лиц на объекты недвижимого имущества подлежат прекращению на основании того обстоятельства, что эти объекты находятся в границах лесничества, лесопарка, могут быть обжалованы в порядке и в сроки, которые установлены арбитражным и гражданским процессуальным законодательством Российской Федерации. Граждане, права которых на объекты недвижимого имущества прекращены на основании указанного обстоятельства в соответствии со вступившим в силу судебным актом до дня вступления в силу настоящего Федерального закона, вправе требовать в судебном порядке признания их прав на эти объекты с учетом правил статьи 14 Федерального закона от 21 декабря 2004 года № 172-ФЗ "О переводе земель или земельных участков из одной категории в другую" (в редакции настоящего Федерального закона). Указанный иск может быть подан до 1 января 2026 года. (В редакции Федерального закона от 13.06.2023 № 248-ФЗ)</w:t>
      </w:r>
    </w:p>
    <w:p>
      <w:r>
        <w:rPr>
          <w:b/>
        </w:rPr>
        <w:t xml:space="preserve">6. </w:t>
      </w:r>
      <w:r>
        <w:t>Орган исполнительной власти, уполномоченный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до 1 января 2026 года осуществляет устранение противоречий между сведениями Единого государственного реестра недвижимости в части пересечения границ земельных участков и границ лесных участков, пересечения границ лесных участков и границ иных лесных участков, если границы таких земельных участков, лесных участков описаны в соответствии с системой координат, используемой для ведения Единого государственного реестра недвижимости в порядке, установленном Федеральным законом от 13 июля 2015 года № 218-ФЗ "О государственной регистрации недвижимости" (в редакции настоящего Федерального закона), и в части лесных участков, которые имеют одинаковый адрес или иное одинаковое описание, позволяющие предполагать полное или частичное совпадение их местоположения, в порядке, предусмотренном для устранения реестровых ошибок. (В редакции Федерального закона от 19.12.2022 № 519-ФЗ)</w:t>
      </w:r>
    </w:p>
    <w:p>
      <w:r>
        <w:rPr>
          <w:b/>
        </w:rPr>
        <w:t xml:space="preserve">7. </w:t>
      </w:r>
      <w:r>
        <w:t>Орган исполнительной власти субъекта Российской Федерации, уполномоченный в области лесных отношений, до 1 января 2026 года приводит сведения государственного лесного реестра в соответствие со сведениями Единого государственного реестра недвижимости, в том числе в части сведений об особо охраняемых природных территориях, территориях объектов культурного наследия религиозного назначения, расположенных на землях лесного фонда, о границах таких территорий и об ограничениях по использованию лесных участков, расположенных в указанных границах. (В редакции федеральных законов от 19.12.2022 № 519-ФЗ, от 13.06.2023 № 248-ФЗ)</w:t>
      </w:r>
    </w:p>
    <w:p>
      <w:r>
        <w:rPr>
          <w:b/>
        </w:rPr>
        <w:t xml:space="preserve">71. </w:t>
      </w:r>
      <w:r>
        <w:t>С даты внесения в Единый государственный реестр недвижимости сведений о местоположении границ лесничеств в соответствии с частями 15, 151 и 16 статьи 34 Федерального закона от 13 июля 2015 года № 218-ФЗ "О государственной регистрации недвижимости" границы лесничеств считаются установленными в границах, сведения о которых внесены в Единый государственный реестр недвижимости. Принятие решений об изменении местоположения границ лесничеств в связи с изъятием земельных участков для государственных или муниципальных нужд, переводом земель лесного фонда или земельных участков из состава земель лесного фонда в земли других категорий в порядке, установленном законодательством Российской Федерации, а также в связи с исключением лесных участков из границ (включением в границы) лесничеств в порядке, предусмотренном частями 15, 151 и 16 статьи 34 и статьей 602 указанного Федерального закона, не требуется. (Дополнение частью - Федеральный закон от 30.04.2021 № 120-ФЗ) (В редакции Федерального закона от 13.06.2023 № 248-ФЗ)</w:t>
      </w:r>
    </w:p>
    <w:p>
      <w:r>
        <w:rPr>
          <w:b/>
        </w:rPr>
        <w:t xml:space="preserve">8. </w:t>
      </w:r>
      <w:r>
        <w:t>Внесение в Единый государственный реестр недвижимости сведений о местоположении границ земельного участка (правах на него), который в соответствии со сведениями государственного лесного реестра находится в границах лесного фонда либо сведения о котором исключены из государственного лесного реестра в соответствии с положениями Федерального закона от 13 июля 2015 года № 218-ФЗ "О государственной регистрации недвижимости" (в редакции настоящего Федерального закона), согласование проекта генерального плана, в соответствии с которым такой земельный участок включен в границы населенных пунктов, не лишают заинтересованное лицо права на оспаривание в судебном порядке законности возникновения прав на такой земельный участок</w:t>
      </w:r>
    </w:p>
    <w:p>
      <w:r>
        <w:rPr>
          <w:b/>
        </w:rPr>
        <w:t xml:space="preserve">81. </w:t>
      </w:r>
      <w:r>
        <w:t>Внесение в Единый государственный реестр недвижимости сведений о местоположении границ лесничеств, в том числе изменений в сведения об их местоположении в соответствии с частями 15 и 151 статьи 34 Федерального закона от 13 июля 2015 года № 218-ФЗ "О государственной регистрации недвижимости", внесение в Единый государственный реестр недвижимости сведений о границах населенных пунктов и территориальных зон, изменяющих сведения о местоположении границ лесничеств, не лишают заинтересованное лицо права на оспаривание в судебном порядке законности соответствующих решений, повлекших такое изменение описания местоположения границ лесничеств. (Дополнение частью - Федеральный закон от 30.04.2021 № 120-ФЗ)</w:t>
      </w:r>
    </w:p>
    <w:p>
      <w:r>
        <w:rPr>
          <w:b/>
        </w:rPr>
        <w:t xml:space="preserve">9. </w:t>
      </w:r>
      <w:r>
        <w:t>До 1 января 2026 года в целях государственного кадастрового учета в связи с уточнением местоположения границ земельного участка, предназначенного для ведения садоводства, огородничества, дачного хозяйства, личного подсобного хозяйства или индивидуального жилищного строительства, не требуется проведение согласования местоположения части границы такого земельного участка, которая находится в границах лесничества, лесопарка, в случае одновременного соблюдения следующих условий: (В редакции Федерального закона от 19.12.2022 № 519-ФЗ) 1) земельный участок был предоставлен гражданину для указанных целей до 8 августа 2008 года или образован из земельного участка, предоставленного до 8 августа 2008 года для ведения садоводства, огородничества или дачного хозяйства садоводческому, огородническому или дачному некоммерческому объединению граждан либо иной организации, при которой было создано или организовано указанное объединение. Данное условие также считается соблюденным в случае перехода прав на такой земельный участок после 8 августа 2008 года;</w:t>
      </w:r>
    </w:p>
    <w:p>
      <w:r>
        <w:rPr>
          <w:b/>
        </w:rPr>
        <w:t xml:space="preserve">10. </w:t>
      </w:r>
      <w:r>
        <w:t>В случае уточнения местоположения границ земельного участка, смежного с лесным участком, орган исполнительной власти субъекта Российской Федерации, уполномоченный в области лесных отношений, не вправе возражать против согласования местоположения границ такого земельного участка, если площадь такого земельного участка увеличивается не более чем на десять процентов площади, указанной в правоустанавливающих документах или документах, удостоверяющих права на такой земельный участок</w:t>
      </w:r>
    </w:p>
    <w:p>
      <w:r>
        <w:rPr>
          <w:b/>
        </w:rPr>
        <w:t xml:space="preserve">1. </w:t>
      </w:r>
      <w:r>
        <w:t>расположенные в границах особо охраняемых природных территорий, территорий объектов культурного наследия религиозного назначения; (В редакции Федерального закона от 13.06.2023 № 248-ФЗ) 2) земельные участки,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или земель иного специального назначения, если на таких земельных участках отсутствуют объекты недвижимости, права на которые зарегистрированы</w:t>
      </w:r>
    </w:p>
    <w:p>
      <w:r>
        <w:rPr>
          <w:b/>
        </w:rPr>
        <w:t xml:space="preserve">1. </w:t>
      </w:r>
      <w:r>
        <w:t>земельные участки, относящиеся к землям сельскохозяйственного назначения, оборот которых регулируется Федеральным законом от 24 июля 2002 года № 101-ФЗ "Об обороте земель сельскохозяйственного назначения", при наличии в Едином государственном реестре недвижимости сведений о результатах проведения государственного земельного надзора, подтверждающих факты, указанные в пункте 1 статьи 6 указанного Федерального закона. (В редакции Федерального закона от 13.06.2023 № 248-ФЗ)</w:t>
      </w:r>
    </w:p>
    <w:p>
      <w:r>
        <w:rPr>
          <w:b/>
        </w:rPr>
        <w:t xml:space="preserve">9. </w:t>
      </w:r>
      <w:r>
        <w:t>смежным земельным участком является лесной участок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