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 и 29 Федерального закона "Об организации предоставления государственных и муниципальных услуг"</w:t>
      </w:r>
    </w:p>
    <w:p>
      <w:r>
        <w:rPr>
          <w:b/>
        </w:rPr>
        <w:t>Статья 1</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3873, 3880; № 49, ст. 7061; 2012, № 31, ст. 4322; 2013, № 14, ст. 1651; № 27, ст. 3477; № 52, ст. 6952, 7009; 2015, № 10, ст. 1393; 2016, № 27, ст. 4294; № 52, ст. 7482) следующие изменения</w:t>
      </w:r>
    </w:p>
    <w:p>
      <w:r>
        <w:t>статью 7 дополнить частью 8 следующего содержания: "8.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Перечень государственных услуг, предоставляемых в соответствии с настоящей частью, утверждается Правительством Российской Федерации."</w:t>
      </w:r>
    </w:p>
    <w:p>
      <w:r>
        <w:t>в части 4 статьи 29: а) абзац первый после слов "пункта 2 части 1" дополнить словами "и части 8"; б) дополнить пунктом 13 следующего содержания: "13) переход на предоставление государственных услуг в соответствии с частью 8 статьи 7 настоящего Федерального закона осуществляется в соответствии с планом-графиком, утверждаемым Правительством Российской Федерации;"</w:t>
      </w:r>
    </w:p>
    <w:p>
      <w:r>
        <w:rPr>
          <w:b/>
        </w:rPr>
        <w:t>Статья 2</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