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44 и 49 Федерального закона "О прокуратуре Российской Федерации" и статьи 35 и 40 Федерального закона "О Следственном комитете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2000, № 2, ст. 140; 2002, № 26, ст. 2523; 2004, № 35, ст. 3607; 2005, № 29, ст. 2906; 2007, № 24, ст. 2830; 2011, № 1, ст. 16; № 46, ст. 6407; 2012, № 53, ст. 7609; 2013, № 27, ст. 3477; № 48, ст. 6165; 2014, № 23, ст. 2930; № 30, ст. 4234; 2017, № 31, ст. 4795) следующие изменения</w:t>
      </w:r>
    </w:p>
    <w:p>
      <w:r>
        <w:t>в пункте 2 статьи 44: а) абзац первый дополнить словами ", с особенностями, предусмотренными настоящим Федеральным законом"; б) дополнить новыми абзацами вторым - четвертым следующего содержания: "Прокурорам, научным и педагогическим работникам и членам их семей, пенсионное обеспечение которых осуществляется в соответствии с настоящим пунктом, выплачивается ежемесячная надбавка к пенсии в размере, соответствующем размеру доплаты за классный чин, установленному пунктом 1 настоящей статьи, с применением коэффициентов, установленных указом Президента Российской Федерации. Указанная ежемесячная надбавка к пенсии учитывается в составе пенсии. Прокурорам, научным и педагогическим работникам и членам их семей, пенсии которых исчислены с применением районных коэффициентов, ежемесячная надбавка к пенсии исчисляется с применением этих коэффициентов. Должностной оклад, доплата за классный чин, доплата за выслугу лет и ежемесячная надбавка к пенсии, из которых исчисляются пенсии, индексируются в соответствии с федеральным законом о федеральном бюджете на соответствующий финансовый год и плановый период. Пенсии прокурорам, научным и педагогическим работникам и членам их семей, пенсионное обеспечение которых осуществляется в соответствии с настоящим пунктом, с 1 февраля 2018 года исчисляются из должностного оклада, доплаты за классный чин, доплаты за выслугу лет и ежемесячной надбавки к пенсии, повышенных (проиндексированных) по состоянию на день назначения или перерасчета пенсии. При этом размеры должностного оклада, доплаты за классный чин, доплаты за выслугу лет и ежемесячной надбавки к пенсии, из которых исчисляются пенсии, округляются до копеек после каждой индексации."; в) абзацы второй - шестнадцатый считать соответственно абзацами пятым - девятнадцатым</w:t>
      </w:r>
    </w:p>
    <w:p>
      <w:r>
        <w:t>пункт 2 статьи 49 дополнить абзацем следующего содержания: "Оклад по должности, оклад по воинскому званию и процентная надбавка за выслугу лет, учитываемые для исчисления пенсий военных прокуроров и членов их семей, индексируются в порядке, установленном абзацами третьим и четвертым пункта 2 статьи 44 настоящего Федерального закона."</w:t>
      </w:r>
    </w:p>
    <w:p>
      <w:r>
        <w:rPr>
          <w:b/>
        </w:rPr>
        <w:t>Статья 2</w:t>
      </w:r>
    </w:p>
    <w:p>
      <w:r>
        <w:t>Внести в Федеральный закон от 28 декабря 2010 года № 403-ФЗ "О Следственном комитете Российской Федерации" (Собрание законодательства Российской Федерации, 2011, № 1, ст. 15; № 30, ст. 4595; № 46, ст. 6407; 2013, № 7, ст. 607; № 27, ст. 3477; № 48, ст. 6165; 2014, № 23, ст. 2930; 2016, № 1, ст. 55; 2017, № 31, ст. 4795) следующие изменения: 1) в статье 35: а) в части 13 первое предложение дополнить словами ", с особенностями, предусмотренными настоящим Федеральным законом"; б) дополнить частями 131 - 133 следующего содержания: "131. Сотрудникам Следственного комитета и членам их семей, пенсионное обеспечение которых осуществляется в соответствии с настоящей статьей, выплачивается ежемесячная надбавка к пенсии в размере, соответствующем размеру доплаты за специальное звание, установленному частью 4 настоящей статьи, с применением коэффициентов, установленных указом Президента Российской Федерации. Указанная ежемесячная надбавка к пенсии учитывается в составе пенсии. Сотрудникам Следственного комитета и членам их семей, пенсии которых исчислены с применением районных коэффициентов, ежемесячная надбавка к пенсии исчисляется с применением этих коэффициентов.</w:t>
      </w:r>
    </w:p>
    <w:p>
      <w:r>
        <w:rPr>
          <w:b/>
        </w:rPr>
        <w:t xml:space="preserve">132. </w:t>
      </w:r>
      <w:r>
        <w:t>Должностной оклад, доплата за специальное звание, доплата за выслугу лет и ежемесячная надбавка к пенсии, из которых исчисляются пенсии, индексируются в соответствии с федеральным законом о федеральном бюджете на соответствующий финансовый год и плановый период</w:t>
      </w:r>
    </w:p>
    <w:p>
      <w:r>
        <w:rPr>
          <w:b/>
        </w:rPr>
        <w:t xml:space="preserve">133. </w:t>
      </w:r>
      <w:r>
        <w:t>Пенсии лицам, указанным в части 131 настоящей статьи, с 1 февраля 2018 года исчисляются из должностного оклада, доплаты за специальное звание, доплаты за выслугу лет и из ежемесячной надбавки к пенсии, повышенных (проиндексированных) по состоянию на день назначения или перерасчета пенсии. При этом размеры должностного оклада, доплаты за специальное звание, доплаты за выслугу лет и ежемесячной надбавки к пенсии, из которых исчисляются пенсии, округляются до копеек после каждой индексации.";</w:t>
      </w:r>
    </w:p>
    <w:p>
      <w:r>
        <w:rPr>
          <w:b/>
        </w:rPr>
        <w:t xml:space="preserve">133. </w:t>
      </w:r>
      <w:r>
        <w:t>часть 11 статьи 40 дополнить предложением следующего содержания: "Оклад по должности, оклад по воинскому званию и процентная надбавка за выслугу лет, учитываемые для исчисления пенсий офицеров военных следственных органов Следственного комитета и членов их семей, индексируются в порядке, установленном частями 132 и 133 статьи 35 настоящего Федерального закона."</w:t>
      </w:r>
    </w:p>
    <w:p>
      <w:r>
        <w:rPr>
          <w:b/>
        </w:rPr>
        <w:t>Статья 3</w:t>
      </w:r>
    </w:p>
    <w:p>
      <w:r>
        <w:t>В случае уменьшения размеров пенсий прокурорам, научным и педагогическим работникам и членам их семей, сотрудникам Следственного комитета Российской Федерации и членам их семей в связи с вступлением в силу настоящего Федерального закона за прокурорами, научными и педагогическими работниками и членами их семей, сотрудниками Следственного комитета Российской Федерации и членами их семей сохраняются размеры пенсий, установленные им в соответствии с законодательством Российской Федерации, действовавшим до дня вступления в силу настоящего Федерального закона, до приобретения ими права на пенсии в больших размерах на условиях, установленных статьями 44 и 49 Федерального закона "О прокуратуре Российской Федерации" (в редакции настоящего Федерального закона) и статьями 35 и 40 Федерального закона от 28 декабря 2010 года № 403-ФЗ "О Следственном комитете Российской Федерации" (в редакции настоящего Федерального закона).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февраля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