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от 21 декабря 2001 года № 178-ФЗ "О приватизации государственного и муниципального имущества" (Собрание законодательства Российской Федерации, 2002, № 4, ст. 251; 2007, № 7, ст. 834; 2009, № 19, ст. 2279; 2010, № 23, ст. 2788; 2014, № 30, ст. 4260; 2015, № 27, ст. 3971; № 29, ст. 4342; 2016, № 27, ст. 4299) следующие изменения</w:t>
      </w:r>
    </w:p>
    <w:p>
      <w:r>
        <w:t>подпункт 82 пункта 1 статьи 6 изложить в следующей редакции: "82) устанавливает для целей настоящего Федерального закона дополнительные требования к операторам электронных площадок, перечень которых утвержден Правительством Российской Федерации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и функционированию электронных площадок;"</w:t>
      </w:r>
    </w:p>
    <w:p>
      <w:r>
        <w:t>в статье 321: а) пункт 3 изложить в следующей редакции: "3. Проведение продажи государственного или муниципального имущества в электронной форме (далее - продажа в электронной форме) осуществляется на электронной площадке оператором электронной площадки. Оператор электронной площадки, электронная площадка, порядок ее функционирования должны соответствовать единым требованиям к операторам электронных площадок, электронным площадкам и функционированию электронных площадок, установленным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и дополнительным требованиям к операторам электронных площадок и функционированию электронных площадок, установленным Правительством Российской Федерации в соответствии с подпунктом 82 пункта 1 статьи 6 настоящего Федерального закона. В случае, если юридическое лицо, действующее по договору с собственником имущества, включено в перечень операторов электронных площадок, утвержденный Правительством Российской Федерации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и соответствует дополнительным требованиям к операторам электронных площадок и функционированию электронных площадок, установленным Правительством Российской Федерации в соответствии с подпунктом 82 пункта 1 статьи 6 настоящего Федерального закона, привлечение иного оператора электронной площадки не требуется."; б) в пункте 4: абзац первый изложить в следующей редакции: "4. При проведении продажи в электронной форме оператор электронной площадки обеспечивает:"; в подпункте 1 слова ", а также к правилам работы с использованием таких систем" исключить; в подпункте 6 слова "таких систем и доступ к ним" заменить словами "электронной площадки и доступ к ней"; в) абзац третий пункта 6 изложить в следующей редакции: "В информационном сообщении о проведении продажи в электронной форме, размещаемом на сайте в сети "Интернет", наряду со сведениями, предусмотренными статьей 15 настоящего Федерального закона, указываются электронная площадка, на которой будет проводиться продажа в электронной форме, порядок регистрации на электронной площадке, правила проведения продажи в электронной форме, дата и время ее проведения."; г) в абзаце первом пункта 7 слова "на сайте в сети "Интернет", указанном" заменить словами "на электронной площадке, указанной"; д) в абзаце первом пункта 9 слова "на сайте в сети "Интернет", на котором" заменить словами "на электронной площадке, на которой"; е) в абзаце первом пункта 11 слова "на сайте в сети "Интернет", на котором" заменить словами "на электронной площадке, на которой"; ж) пункт 13 изложить в следующей редакции: "13. Дополнительные требования к операторам электронных площадок и функционированию электронных площадок предусматривают в том числе порядок использования государственной информационной системы, которая осуществляет фиксацию действий, бездействия, совершаемых на электронной площадке при проведении продажи в электронной форме."</w:t>
      </w:r>
    </w:p>
    <w:p>
      <w:r>
        <w:rPr>
          <w:b/>
        </w:rPr>
        <w:t>Статья 2</w:t>
      </w:r>
    </w:p>
    <w:p>
      <w:r>
        <w:t>В пункте 6 части 4 статьи 251 Федерального закона от 24 июля 2007 года № 209-ФЗ "О развитии малого и среднего предпринимательства в Российской Федерации" (Собрание законодательства Российской Федерации, 2007, № 31, ст. 4006; 2015, № 27, ст. 3947; 2016, № 1, ст. 28; № 27, ст. 4198; 2017, № 49, ст. 7328) слова "частью 10" заменить словами "частью 12".</w:t>
      </w:r>
    </w:p>
    <w:p>
      <w:r>
        <w:rPr>
          <w:b/>
        </w:rPr>
        <w:t>Статья 3</w:t>
      </w:r>
    </w:p>
    <w:p>
      <w:r>
        <w:t>Внести в Федеральный закон от 18 июля 2011 года № 223-ФЗ "О закупках товаров, работ, услуг отдельными видами юридических лиц" (Собрание законодательства Российской Федерации, 2011, № 30, ст. 4571; № 50, ст. 7343; 2012, № 53, ст. 7649; 2013, № 23, ст. 2873; № 27, ст. 3452; № 51, ст. 6699; № 52, ст. 6961; 2014, № 11, ст. 1091; 2015, № 1, ст. 11; № 27, ст. 3947, 3950, 4001; № 29, ст. 4375; 2016, № 15, ст. 2066; № 27, ст. 4169, 4254; 2017, № 1, ст. 15; № 24, ст. 3477) следующие изменения: 1) в статье 1: а) часть 1 после слов "в товарах, работах, услугах" дополнить словами ", в том числе для целей коммерческого использования,"; б) часть 3 изложить в следующей редакции: "3. Порядок определения совокупной доли участия Российской Федерации, субъекта Российской Федерации, муниципального образования, указанных в пунктах 1 и 2 части 2 настоящей статьи юридических лиц в уставном капитале хозяйственных обществ, порядок уведомления заказчиков об изменении совокупной доли такого участия утверждаются федеральным органом исполнительной власти, уполномоченным Правительством Российской Федерации,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закупок товаров, работ, услуг для обеспечения государственных и муниципальных нужд."; в) в части 4: пункт 8 изложить в следующей редакции: "8) заключением и исполнением договоров в соответствии с законодательством Российской Федерации об электроэнергетике, являющихся обязательными для участников рынка обращения электрической энергии и (или) мощности;"; дополнить пунктом 12 следующего содержания: "12) исполнением заказчиком заключенного с иностранным юридическим лицом договора, предметом которого являются поставка товаров, выполнение работ, оказание услуг за пределами Российской Федерации;"; дополнить пунктом 13 следующего содержания: "13) осуществлением заказчиком закупок товаров, работ, услуг у юридических лиц, которые признаются взаимозависимыми с ним лицами в соответствии с Налоговым кодексом Российской Федерации и перечень которых определен правовыми актами, предусмотренными частью 1 статьи 2 настоящего Федерального закона и регламентирующими правила закупок. В таких правовых актах указывается обоснование включения в указанный перечень каждого юридического лица в соответствии с положениями Налогового кодекса Российской Федерации;"; дополнить пунктом 14 следующего содержания: "14) закупкой товаров, работ, услуг юридическим лицом, зарегистрированным на территории иностранного государства, в целях осуществления своей деятельности на территории иностранного государства."; 2) в статье 2: а) в части 2 слова "проведения процедур закупки (включая способы закупки)" заменить словами "осуществления закупок способами, указанными в частях 31 и 32 статьи 3 настоящего Федерального закона, порядок"; б) дополнить частью 21 следующего содержания: "21. Федеральный орган исполнительной власти, осуществляющий функции и полномочия учредителя бюджетного учреждения, автономного учреждения, федеральный орган исполнительной власти либо организация, осуществляющие от имени Российской Федерации полномочия собственника имущества унитарного предприятия, вправе утвердить типовое положение о закупке, а также определить бюджетные учреждения, автономные учреждения, государственные унитарные предприятия, для которых применение такого типового положения о закупке является обязательным при утверждении ими положения о закупке или внесении в него изменений. Орган исполнительной власти субъекта Российской Федерации, орган местного самоуправления, осуществляющие функции и полномочия учредителя бюджетного учреждения субъекта Российской Федерации, автономного учреждения субъекта Российской Федерации, муниципального бюджетного учреждения, муниципального автономного учреждения, осуществляющие полномочия собственника имущества государственного унитарного предприятия субъекта Российской Федерации, муниципального унитарного предприятия, либо иной уполномоченный высшим исполнительным органом государственной власти субъекта Российской Федерации, местной администрацией орган вправе утвердить типовое положение о закупке, а также определить соответственно бюджетные учреждения субъекта Российской Федерации, муниципальные бюджетные учреждения, автономные учреждения субъекта Российской Федерации, муниципальные автономные учреждения, государственные унитарные предприятия субъекта Российской Федерации, муниципальные унитарные предприятия, для которых применение такого типового положения о закупке является обязательным при утверждении ими положения о закупке или внесении в него изменений."; в) дополнить частью 22 следующего содержания: "22. В типовом положении о закупке определяется в том числе дата, до наступления которой соответствующие бюджетные учреждения, автономные учреждения, унитарные предприятия обязаны внести изменения в положение о закупке либо утвердить новое положение о закупке в соответствии с этим типовым положением."; г) дополнить частью 23 следующего содержания: "23. Типовое положение о закупке должно содержать не подлежащие изменению при разработке и утверждении соответствующими бюджетными учреждениями, автономными учреждениями, унитарными предприятиями положения о закупке следующие сведения: 1) порядок подготовки и (или) осуществления закупки; 2) способы закупок и условия их применения; 3) срок заключения по результатам конкурентной закупки договора, установленный в соответствии с настоящим Федеральным законом."; д) дополнить частью 24 следующего содержания: "24. Типовое положение о закупке должно предусматривать особенности участия субъектов малого и среднего предпринимательства в закупках, определяемые Правительством Российской Федерации в соответствии с пунктом 2 части 8 статьи 3 настоящего Федерального закона."; е) дополнить частью 25 следующего содержания: "25. Типовое положение о закупке размещается в единой информационной системе утвердившими его соответствующими федеральным органом исполнительной власти, органом исполнительной власти субъекта Российской Федерации, органом местного самоуправления либо организацией, указанными в части 21 настоящей статьи, в течение пятнадцати дней с даты утверждения типового положения о закупке."; ж) дополнить частью 26 следующего содержания: "26. В случае внесения изменений в типовое положение о закупке такие изменения обязательны для применения соответствующими бюджетными учреждениями, автономными учреждениями, унитарными предприятиями, положения о закупке которых утверждены в соответствии с типовым положением о закупке."; з) дополнить частью 27 следующего содержания: "27. Изменения, внесенные в типовое положение о закупке, подлежат размещению в единой информационной системе утвердившими их федеральным органом исполнительной власти, органом исполнительной власти субъекта Российской Федерации, органом местного самоуправления либо организацией, указанными в части 21 настоящей статьи, в течение пятнадцати дней с даты утверждения таких изменений. При размещении изменений, внесенных в типовое положение о закупке, указывается срок, в течение которого соответствующие бюджетные учреждения, автономные учреждения, унитарные предприятия обязаны внести изменения в положение о закупке или утвердить новое положение о закупке. При этом такой срок не может составлять менее пятнадцати дней с даты размещения в единой информационной системе изменений, внесенных в типовое положение о закупке."; и) дополнить частью 4 следующего содержания: "4. Органы управления юридических лиц, указанных в пунктах 2 и 3 части 2 статьи 1 настоящего Федерального закона, вправе в порядке, предусмотренном гражданским законодательством, принять решение о присоединении данного юридического лица к положению о закупке, утвержденному органом управления юридического лица, указанного в пункте 1 части 2 статьи 1 настоящего Федерального закона, с учетом требований, установленных частью 3 настоящей статьи. Такое решение размещается в порядке, предусмотренном частью 1 статьи 4 настоящего Федерального закона."; к) дополнить частью 5 следующего содержания: "5. В случае внесения изменений в положение о закупке юридического лица, указанного в пункте 1 части 2 статьи 1 настоящего Федерального закона, размещение таких изменений в единой информационной системе в порядке, предусмотренном частью 1 статьи 4 настоящего Федерального закона, является основанием для присоединившегося юридического лица принять решение о присоединении к таким изменениям. Такое решение присоединившееся юридическое лицо принимает в течение пятнадцати дней с даты размещения юридическим лицом, указанным в пункте 1 части 2 статьи 1 настоящего Федерального закона, изменений в положение о закупке и размещает в порядке, предусмотренном частью 1 статьи 4 настоящего Федерального закона."; 3) в статье 3: а) часть 2 изложить в следующей редакции: "2. Положением о закупке предусматриваются конкурентные и неконкурентные закупки, устанавливается порядок осуществления таких закупок с учетом положений настоящего Федерального закона. При этом конкурентные закупки, участниками которых с учетом особенностей, установленных Правительством Российской Федерации в соответствии с пунктом 2 части 8 настоящей статьи, могут быть только субъекты малого и среднего предпринимательства, осуществляются в электронной форме. Конкурентные закупки в иных случаях осуществляются в электронной форме, если иное не предусмотрено положением о закупке."; б) часть 3 изложить в следующей редакции: "3. Конкурентной закупкой является закупка, осуществляемая с соблюдением одновременно следующих условий: 1) информация о конкурентной закупке сообщается заказчиком одним из следующих способов: а) путем размещения в единой информационной системе извещения об осуществлении конкурентной закупки, доступного неограниченному кругу лиц, с приложением документации о конкурентной закупке; б) посредством направления приглашений принять участие в закрытой конкурентной закупке в случаях, которые предусмотрены статьей 35 настоящего Федерального закона, с приложением документации о конкурентной закупке не менее чем двум лицам, которые способны осуществить поставки товаров, выполнение работ, оказание услуг, являющихся предметом такой закупки; 2) обеспечивается конкуренция между участниками конкурентной закупки за право заключить договор с заказчиком на условиях, предлагаемых в заявках на участие в такой закупке, окончательных предложениях участников такой закупки; 3) описание предмета конкурентной закупки осуществляется с соблюдением требований части 61 настоящей статьи."; в) дополнить частью 31 следующего содержания: "31. Конкурентные закупки осуществляются следующими способами: 1) путем проведения торгов (конкурс (открытый конкурс, конкурс в электронной форме, закрытый конкурс), аукцион (открытый аукцион, аукцион в электронной форме, закрытый аукцион), запрос котировок (запрос котировок в электронной форме, закрытый запрос котировок), запрос предложений (запрос предложений в электронной форме, закрытый запрос предложений); 2) иными способами, установленными положением о закупке и соответствующими требованиям части 3 настоящей статьи."; г) дополнить частью 32 следующего содержания: "32. Неконкурентной закупкой является закупка, условия осуществления которой не соответствуют условиям, предусмотренным частью 3 настоящей статьи. Способы неконкурентной закупки, в том числе закупка у единственного поставщика (исполнителя, подрядчика), устанавливаются положением о закупке."; д) в части 5 слова "может быть" заменить словом "является", слова ", которые соответствуют требованиям, установленным заказчиком в соответствии с положением о закупке" исключить; е) в части 51 слова "заключаются заказчиком в соответствии с планом закупки" заменить словами "заключаются заказчиком по результатам закупок, осуществляемых в соответствии с планом закупки"; ж) часть 6 дополнить новым первым предложением следующего содержания: "Заказчик определяет требования к участникам закупки в документации о конкурентной закупке в соответствии с положением о закупке."; з) дополнить частью 61 следующего содержания: "61. При описании в документации о конкурентной закупке предмета закупки заказчик должен руководствоваться следующими правилами: 1) в описании предмета закупки указываются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 2) в описание предмета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влекут за собой необоснованное ограничение количества участников закупки, за исключением случаев, если не имеется другого способа, обеспечивающего более точное и четкое описание указанных характеристик предмета закупки; 3) в случае использования в описании предмета закупки указания на товарный знак необходимо использовать слова "(или эквивалент)", за исключением случаев: а) 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заказчиком; б) закупок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 в) закупок товаров, необходимых для исполнения государственного или муниципального контракта; г) закупок с указанием конкретных товарных знаков, знаков обслуживания, патентов, полезных моделей, промышленных образцов, места происхождения товара, изготовителя товара, если это предусмотрено условиями международных договоров Российской Федерации или условиями договоров юридических лиц, указанных в части 2 статьи 1 настоящего Федерального закона, в целях исполнения этими юридическими лицами обязательств по заключенным договорам с юридическими лицами, в том числе иностранными юридическими лицами."; и) в части 8: в пункте 2 слова "этого отчета;" заменить словами "этого отчета. Такие особенности могут предусматривать обязанность отдельных заказчиков осуществлять закупки, участниками которых могут быть только субъекты малого и среднего предпринимательства;"; дополнить пунктом 4 следующего содержания: "4) особенности осуществления закупок товаров, работ, услуг, включенных в перечни и (или) группы товаров, работ, услуг, предусмотренные пунктом 2 части 16 статьи 4 настоящего Федерального закона, в том числе: а) особенности их осуществления в электронной форме; б) особенности документооборота в форме электронных документов, требования к форматам и видам средств электронной подписи, применяемым при таком документообороте; в) порядок предоставления и возврата обеспечения заявки на участие в закупке, а также порядок и случаи блокирования денежных средств, внесенных участниками закупки в целях обеспечения заявок на участие в закупке; г) перечень операторов электронных площадок для проведения закупок и обеспечения документооборота в форме электронных документов, а также единые требования к электронных площадкам, их функционированию и операторам таких электронных площадок."; к) часть 81 изложить в следующей редакции: "81. В случае невыполнения заказчиком обязанности осуществить закупки у субъектов малого и среднего предпринимательства в течение календарного года в объеме, установленном Правительством Российской Федерации в соответствии с пунктом 2 части 8 настоящей статьи, либо размещения недостоверной информации о годовом объеме закупок у таких субъектов, включенной в отчет, предусмотренный частью 21 статьи 4 настоящего Федерального закона, либо неразмещения указанного отчета в единой информационной системе положение о закупке данного заказчика с 1 февраля года, следующего за прошедшим календарным годом, и до завершения этого года признается неразмещенным в соответствии с требованиями настоящего Федерального закона. В данном случае в течение указанного периода заказчики руководствуются положениями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в части: 1) обоснования начальной (максимальной) цены контракта, цены контракта, заключаемого с единственным поставщиком (исполнителем, подрядчиком); 2) выбора способа определения поставщика (исполнителя, подрядчика); 3) осуществления закупок у субъектов малого предпринимательства, социально ориентированных некоммерческих организаций в соответствии с частями 1 - 3, 5 - 8 статьи 30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При этом для целей настоящей части под совокупным годовым объемом закупок заказчика понимается совокупный объем цен договоров, заключенных заказчиком с 1 февраля до окончания календарного года; 4) применения требований к участникам закупок; 5) оценки заявок, окончательных предложений участников закупок; 6) создания и функционирования комиссии по осуществлению закупок; 7) определения поставщика (исполнителя, подрядчика) в соответствии с параграфами 2 - 5 главы 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При этом заказчики: а) направляют в федеральный орган исполнительной власти, уполномоченный на осуществление контроля в сфере закупок и осуществляющий ведение реестра недобросовестных поставщиков (исполнителей, подрядчиков), сведения об участниках закупок, уклонившихся от заключения договоров, а также о поставщиках (исполнителях, подрядчиках), с которыми договоры расторгнуты по решению суда в связи с существенным нарушением ими условий договоров в соответствии с настоящим Федеральным законом; б) не проводят согласование применения закрытого конкурса, закрытого конкурса с ограниченным участием, закрытого двухэтапного конкурса, закрытого аукциона с федеральным органом исполнительной власти, уполномоченным Правительством Российской Федерации на осуществление такого согласования; 8) осуществления закупки у единственного поставщика (исполнителя, подрядчика) в случаях, предусмотренных частью 1 статьи 93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При этом заказчики: а) не проводят согласование с контрольным органом в сфере закупок заключения контракта с единственным поставщиком (исполнителем, подрядчиком) в случае признания открытого конкурса, конкурса с ограниченным участием, двухэтапного конкурса, повторного конкурса или запроса предложений несостоявшимся; б) не направляют в контрольный орган в сфере закупок уведомление об осуществлении закупки у единственного поставщика (исполнителя, подрядчика)."; л) часть 9 изложить в следующей редакции: "9. Участник закупки вправе обжаловать в судебном порядке действия (бездействие) заказчика при закупке товаров, работ, услуг. Корпорация развития малого и среднего предпринимательства в случаях, предусмотренных пунктами 1, 4 - 6 части 10 настоящей статьи, вправе обжаловать в судебном порядке действия (бездействие) заказчиков, в отношении которых корпорация развития малого и среднего предпринимательства проводит мониторинг соответствия или оценку соответствия, предусмотренные статьей 51 настоящего Федерального закона. Органы исполнительной власти субъектов Российской Федерации или созданные ими организации в случаях, предусмотренных пунктами 1, 4 - 6 части 10 настоящей статьи, вправе обжаловать в судебном порядке действия (бездействие) заказчиков, в отношении которых органы исполнительной власти субъектов Российской Федерации или созданные ими организации проводят мониторинг соответствия или оценку соответствия, предусмотренные статьей 51 настоящего Федерального закона."; м) в части 10: абзац первый изложить в следующей редакции: "10. Любой участник закупки вправе обжаловать в антимонопольном органе в порядке, установленном статьей 181 Федерального закона от 26 июля 2006 года № 135-ФЗ "О защите конкуренции", с учетом особенностей, установленных настоящей статьей, действия (бездействие) заказчика, комиссии по осуществлению закупок, оператора электронной площадки при закупке товаров, работ, услуг, если такие действия (бездействие) нарушают права и законные интересы участника закупки. Обжалование осуществляется в следующих случаях:"; пункт 1 изложить в следующей редакции: "1) осуществление заказчиком закупки с нарушением требований настоящего Федерального закона и (или) порядка подготовки и (или) осуществления закупки, содержащегося в утвержденном и размещенном в единой информационной системе положении о закупке такого заказчика;"; пункт 2 признать утратившим силу; дополнить пунктом 21 следующего содержания: "21) нарушение оператором электронной площадки при осуществлении закупки товаров, работ, услуг требований, установленных настоящим Федеральным законом;"; пункт 3 изложить в следующей редакции: "3) неразмещение в единой информационной системе положения о закупке, изменений, внесенных в указанное положение, информации о закупке, информации и документов о договорах, заключенных заказчиками по результатам закупки, а также иной информации, подлежащей в соответствии с настоящим Федеральным законом размещению в единой информационной системе, или нарушение сроков такого размещения;"; пункт 4 изложить в следующей редакции: "4) предъявление к участникам закупки требований, не предусмотренных документацией о конкурентной закупке;"; дополнить пунктами 5 и 6 следующего содержания: "5) осуществление заказчиками закупки товаров, работ, услуг в отсутствие утвержденного и размещенного в единой информационной системе положения о закупке и без применения положений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предусмотренных частью 81 настоящей статьи, частью 5 статьи 8 настоящего Федерального закона, включая нарушение порядка применения указанных положений; 6) неразмещение в единой информационной системе информации или размещение недостоверной информации о годовом объеме закупки, которую заказчики обязаны осуществить у субъектов малого и среднего предпринимательства."; н) дополнить частью 11 следующего содержания: "11. В случае, если обжалуемые действия (бездействие) совершены заказчиком, комиссией по осуществлению закупок, оператором электронной площадки после окончания установленного в документации о конкурентной закупке срока подачи заявок на участие в закупке, обжалование таких действий (бездействия) может осуществляться только участником закупки, подавшим заявку на участие в закупке."; о) дополнить частью 12 следующего содержания: "12. В антимонопольном органе в порядке, установленном статьей 181 Федерального закона от 26 июля 2006 года № 135-ФЗ "О защите конкуренции", в случаях, определенных пунктами 1, 4 - 6 части 10 настоящей статьи, а также с учетом особенностей, установленных настоящей статьей, могут быть обжалованы: 1) корпорацией развития малого и среднего предпринимательства действия (бездействие) заказчиков, в отношении которых эта корпорация проводит мониторинг соответствия либо оценку соответствия, предусмотренные статьей 51 настоящего Федерального закона, при закупке товаров, работ, услуг в случае, если такие действия (бездействие) нарушают права и законные интересы субъектов малого и среднего предпринимательства; 2) органами исполнительной власти субъектов Российской Федерации или созданными ими организациями действия (бездействие) заказчиков, в отношении которых органы исполнительной власти субъектов Российской Федерации или созданные ими организации проводят мониторинг соответствия либо оценку соответствия, предусмотренные статьей 51 настоящего Федерального закона, при закупке товаров, работ, услуг в случае, если такие действия (бездействие) нарушают права и законные интересы субъектов малого и среднего предпринимательства."; п) дополнить частью 13 следующего содержания: "13. Рассмотрение жалобы антимонопольным органом должно ограничиваться только доводами, составляющими предмет обжалования."; 4) дополнить статьей 32 следующего содержания: "Статья 32. Порядок осуществления конкурентной закупки 1. Конкурентная закупка осуществляется в порядке, предусмотренном настоящей статьей, и на основании требований, предусмотренных статьями 33 и 34 настоящего Федерального закона.</w:t>
      </w:r>
    </w:p>
    <w:p>
      <w:r>
        <w:rPr>
          <w:b/>
        </w:rPr>
        <w:t xml:space="preserve">2. </w:t>
      </w:r>
      <w:r>
        <w:t>Любой участник конкурентной закупки вправе направить заказчику в порядке, предусмотренном настоящим Федеральным законом и положением о закупке, запрос о даче разъяснений положений извещения об осуществлении закупки и (или) документации о закупке</w:t>
      </w:r>
    </w:p>
    <w:p>
      <w:r>
        <w:rPr>
          <w:b/>
        </w:rPr>
        <w:t xml:space="preserve">3. </w:t>
      </w:r>
      <w:r>
        <w:t>В течение трех рабочих дней с даты поступления запроса, указанного в части 2 настоящей статьи,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r>
        <w:rPr>
          <w:b/>
        </w:rPr>
        <w:t xml:space="preserve">4. </w:t>
      </w:r>
      <w:r>
        <w:t>Разъяснения положений документации о конкурентной закупке не должны изменять предмет закупки и существенные условия проекта договора</w:t>
      </w:r>
    </w:p>
    <w:p>
      <w:r>
        <w:rPr>
          <w:b/>
        </w:rPr>
        <w:t xml:space="preserve">5. </w:t>
      </w:r>
      <w: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r>
        <w:rPr>
          <w:b/>
        </w:rPr>
        <w:t xml:space="preserve">6. </w:t>
      </w:r>
      <w:r>
        <w:t>Решение об отмене конкурентной закупки размещается в единой информационной системе в день принятия этого решения</w:t>
      </w:r>
    </w:p>
    <w:p>
      <w:r>
        <w:rPr>
          <w:b/>
        </w:rPr>
        <w:t xml:space="preserve">7. </w:t>
      </w:r>
      <w:r>
        <w:t>По истечении срока отмены конкурентной закупки в соответствии с частью 5 настоящей статьи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r>
        <w:rPr>
          <w:b/>
        </w:rPr>
        <w:t xml:space="preserve">8. </w:t>
      </w:r>
      <w:r>
        <w:t>Для определения поставщика (исполнителя, подрядчика) по результатам проведения конкурентной закупки заказчик создает комиссию по осуществлению конкурентной закупки</w:t>
      </w:r>
    </w:p>
    <w:p>
      <w:r>
        <w:rPr>
          <w:b/>
        </w:rPr>
        <w:t xml:space="preserve">9. </w:t>
      </w:r>
      <w:r>
        <w:t>Для осуществления конкурентной закупки заказчик разрабатывает и утверждает документацию о закупке (за исключением проведения запроса котировок в электронной форме), которая размещается в единой информационной системе вместе с извещением об осуществлении закупки и включает в себя сведения, предусмотренные в том числе частью 10 статьи 4 настоящего Федерального закона</w:t>
      </w:r>
    </w:p>
    <w:p>
      <w:r>
        <w:rPr>
          <w:b/>
        </w:rPr>
        <w:t xml:space="preserve">10. </w:t>
      </w:r>
      <w:r>
        <w:t>Заявки на участие в конкурентной закупке представляются согласно требованиям к содержанию, оформлению и составу заявки на участие в закупке, указанным в документации о закупке в соответствии с настоящим Федеральным законом и положением о закупке заказчика. Форма заявки на участие в запросе котировок в электронной форме устанавливается в извещении о проведении запроса котировок в соответствии с положением о закупке заказчика</w:t>
      </w:r>
    </w:p>
    <w:p>
      <w:r>
        <w:rPr>
          <w:b/>
        </w:rPr>
        <w:t xml:space="preserve">11. </w:t>
      </w:r>
      <w:r>
        <w:t>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p>
      <w:r>
        <w:rPr>
          <w:b/>
        </w:rPr>
        <w:t xml:space="preserve">12. </w:t>
      </w:r>
      <w:r>
        <w:t>Протоколы, составляемые в ходе осуществления конкурентной закупки, а также по итогам конкурентной закупки, заявки на участие в конкурентной закупке, окончательные предложения участников конкурентной закупки, документация о конкурентной закупке, извещение о проведении запроса котировок, изменения, внесенные в документацию о конкурентной закупке, разъяснения положений документации о конкурентной закупке хранятся заказчиком не менее трех лет</w:t>
      </w:r>
    </w:p>
    <w:p>
      <w:r>
        <w:rPr>
          <w:b/>
        </w:rPr>
        <w:t xml:space="preserve">13. </w:t>
      </w:r>
      <w:r>
        <w:t>Протокол, составляемый в ходе осуществления конкурентной закупки (по результатам этапа конкурентной закупки), должен содержать следующие сведения</w:t>
      </w:r>
    </w:p>
    <w:p>
      <w:r>
        <w:rPr>
          <w:b/>
        </w:rPr>
        <w:t xml:space="preserve">14. </w:t>
      </w:r>
      <w:r>
        <w:t>Протокол, составленный по итогам конкурентной закупки (далее - итоговый протокол), должен содержать следующие сведения</w:t>
      </w:r>
    </w:p>
    <w:p>
      <w:r>
        <w:rPr>
          <w:b/>
        </w:rPr>
        <w:t xml:space="preserve">15. </w:t>
      </w:r>
      <w:r>
        <w:t>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r>
        <w:rPr>
          <w:b/>
        </w:rPr>
        <w:t xml:space="preserve">16. </w:t>
      </w:r>
      <w:r>
        <w:t>Под конкурсом в целях настоящего Федерального закона понимается форма торгов, при которой победителем конкурса признается участник конкурентной закупки, заявка на участие в конкурентной закупке, окончательное предложение которого соответствует требованиям, установленным документацией о конкурентной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p>
    <w:p>
      <w:r>
        <w:rPr>
          <w:b/>
        </w:rPr>
        <w:t xml:space="preserve">17. </w:t>
      </w:r>
      <w:r>
        <w:t>Заказчик размещает в единой информационной системе извещение о проведении конкурса и документацию о закупке не менее чем за пятнадцать дней до даты окончания срока подачи заявок на участие в конкурсе</w:t>
      </w:r>
    </w:p>
    <w:p>
      <w:r>
        <w:rPr>
          <w:b/>
        </w:rPr>
        <w:t xml:space="preserve">18. </w:t>
      </w:r>
      <w:r>
        <w:t>Под аукционом в целях настоящего Федерального закона понимается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 закупке величину (далее - "шаг аукциона").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r>
        <w:rPr>
          <w:b/>
        </w:rPr>
        <w:t xml:space="preserve">19. </w:t>
      </w:r>
      <w:r>
        <w:t>Заказчик размещает в единой информационной системе извещение о проведении аукциона и документацию о закупке не менее чем за пятнадцать дней до даты окончания срока подачи заявок на участие в аукционе</w:t>
      </w:r>
    </w:p>
    <w:p>
      <w:r>
        <w:rPr>
          <w:b/>
        </w:rPr>
        <w:t xml:space="preserve">20. </w:t>
      </w:r>
      <w:r>
        <w:t>Под запросом котировок в целях настоящего Федерального закона понимается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r>
        <w:rPr>
          <w:b/>
        </w:rPr>
        <w:t xml:space="preserve">21. </w:t>
      </w:r>
      <w:r>
        <w:t>При проведении запроса котировок извещение о проведении запроса котировок размещается в единой информационной системе не менее чем за пять рабочих дней до дня истечения срока подачи заявок на участие в запросе котировок</w:t>
      </w:r>
    </w:p>
    <w:p>
      <w:r>
        <w:rPr>
          <w:b/>
        </w:rPr>
        <w:t xml:space="preserve">22. </w:t>
      </w:r>
      <w:r>
        <w:t>Под запросом предложений в целях настоящего Федерального закона понимается форма торгов, при которой победителем запроса предложений признается участник конкурентной закупки, заявка на участие в закупке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r>
        <w:rPr>
          <w:b/>
        </w:rPr>
        <w:t xml:space="preserve">23. </w:t>
      </w:r>
      <w:r>
        <w:t>При проведении запроса предложений извещение об осуществлении закупки и документация о закупке размещаются заказчиком в единой информационной системе не менее чем за семь рабочих дней до дня проведения такого запроса</w:t>
      </w:r>
    </w:p>
    <w:p>
      <w:r>
        <w:rPr>
          <w:b/>
        </w:rPr>
        <w:t xml:space="preserve">24. </w:t>
      </w:r>
      <w:r>
        <w:t>Конкурентные закупки могут включать в себя один или несколько этапов</w:t>
      </w:r>
    </w:p>
    <w:p>
      <w:r>
        <w:rPr>
          <w:b/>
        </w:rPr>
        <w:t xml:space="preserve">25. </w:t>
      </w:r>
      <w:r>
        <w:t>Заказчик вправе предусмотреть в положении о закупке требование обеспечения заявок на участие в конкурентных закупках, в том числе порядок, срок и случаи возврата такого обеспечения. При этом в извещении об осуществлении закупки, документации о закупке должны быть указаны размер такого обеспечения и иные требования к такому обеспечению, в том числе условия банковской гарантии (если такой способ обеспечения заявок на участие в закупках предусмотрен положением о закупке заказчика в соответствии с настоящим Федеральным законом). Обеспечение заявки на участие в конкурентной закупке может предоставляться участником конкурентной закупки путем внесения денежных средств, предоставления банковской гарантии или иным способом, предусмотренным Гражданским кодексом Российской Федерации, за исключением проведения закупки в соответствии со статьей 34 настоящего Федерального закона. Выбор способа обеспечения заявки на участие в конкурентной закупке из числа предусмотренных заказчиком в извещении об осуществлении закупки, документации о закупке осуществляется участником закупки</w:t>
      </w:r>
    </w:p>
    <w:p>
      <w:r>
        <w:rPr>
          <w:b/>
        </w:rPr>
        <w:t xml:space="preserve">26. </w:t>
      </w:r>
      <w:r>
        <w:t>Возврат участнику конкурентной закупки обеспечения заявки на участие в закупке не производится в следующих случаях</w:t>
      </w:r>
    </w:p>
    <w:p>
      <w:r>
        <w:rPr>
          <w:b/>
        </w:rPr>
        <w:t xml:space="preserve">27. </w:t>
      </w:r>
      <w:r>
        <w:t>Заказчик не устанавливает в документации о конкурентной закупке требование обеспечения заявок на участие в закупке, если начальная (максимальная) цена договора не превышает пять миллионов рублей. В случае, если начальная (максимальная) цена договора превышает пять миллионов рублей, заказчик вправе установить в документации о закупке требование к обеспечению заявок на участие в закупке в размере не более пяти процентов начальной (максимальной) цены договора</w:t>
      </w:r>
    </w:p>
    <w:p>
      <w:r>
        <w:rPr>
          <w:b/>
        </w:rPr>
        <w:t xml:space="preserve">28. </w:t>
      </w:r>
      <w:r>
        <w:t>По итогам конкурентной закупки заказчик вправе заключить договоры с несколькими участниками такой закупки в порядке и в случаях, которые установлены заказчиком в положении о закупке.";</w:t>
      </w:r>
    </w:p>
    <w:p>
      <w:r>
        <w:rPr>
          <w:b/>
        </w:rPr>
        <w:t xml:space="preserve">2. </w:t>
      </w:r>
      <w:r>
        <w:t>Под оператором электронной площадки понимается являющееся коммерческой организацией юридическое лицо,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(далее также - программно-аппаратные средства электронной площадки), и обеспечивающее проведение конкурентных закупок в электронной форме в соответствии с положениями настоящего Федерального закона. Функционирование электронной площадки осуществляется в соответствии с правилами, действующими на электронной площадке, и соглашением, заключенным между заказчиком и оператором электронной площадки, с учетом положений настоящей статьи</w:t>
      </w:r>
    </w:p>
    <w:p>
      <w:r>
        <w:rPr>
          <w:b/>
        </w:rPr>
        <w:t xml:space="preserve">3. </w:t>
      </w:r>
      <w:r>
        <w:t>Участнику конкурентной закупки в электронной форме для участия в конкурентной закупке в электронной форме необходимо получить аккредитацию на электронной площадке в порядке, установленном оператором электронной площадки</w:t>
      </w:r>
    </w:p>
    <w:p>
      <w:r>
        <w:rPr>
          <w:b/>
        </w:rPr>
        <w:t xml:space="preserve">4. </w:t>
      </w:r>
      <w:r>
        <w:t>Обмен между участником конкурентной закупки в электронной форме, заказчиком и оператором электронной площадки информацией, связанной с получением аккредитации на электронной площадке, осуществлением конкурентной закупки в электронной форме, осуществляется на электронной площадке в форме электронных документов</w:t>
      </w:r>
    </w:p>
    <w:p>
      <w:r>
        <w:rPr>
          <w:b/>
        </w:rPr>
        <w:t xml:space="preserve">5. </w:t>
      </w:r>
      <w:r>
        <w:t>Электронные документы участника конкурентной закупки в электронной форме, заказчика, оператора электронной площадки должны быть подписаны усиленной квалифицированной электронной подписью (далее - электронная подпись) лица, имеющего право действовать от имени соответственно участника конкурентной закупки в электронной форме, заказчика, оператора электронной площадки</w:t>
      </w:r>
    </w:p>
    <w:p>
      <w:r>
        <w:rPr>
          <w:b/>
        </w:rPr>
        <w:t xml:space="preserve">6. </w:t>
      </w:r>
      <w:r>
        <w:t>Информация, связанная с осуществлением конкурентной закупки в электронной форме, подлежит размещению в порядке, установленном настоящим Федеральным законом. В течение одного часа с момента размещения такая информация должна быть размещена в единой информационной системе и на электронной площадке. Такая информация должна быть доступна для ознакомления без взимания платы</w:t>
      </w:r>
    </w:p>
    <w:p>
      <w:r>
        <w:rPr>
          <w:b/>
        </w:rPr>
        <w:t xml:space="preserve">7. </w:t>
      </w:r>
      <w:r>
        <w:t>В течение одного часа с момента размещения в единой информационной системе извещения об отказе от осуществления конкурентной закупки в электронной форме, изменений, внесенных в извещение об осуществлении конкурентной закупки в электронной форме, документацию о такой закупке, разъяснений положений документации о такой закупке, запросов заказчиков о разъяснении положений заявки на участие в конкурентной закупке в электронной форме оператор электронной площадки размещает указанную информацию на электронной площадке, направляет уведомление об указанных изменениях, разъяснениях всем участникам конкурентной закупки в электронной форме, подавшим заявки на участие в ней, уведомление об указанных разъяснениях также лицу, направившему запрос о даче разъяснений положений документации о конкурентной закупке, уведомление об указанных запросах о разъяснении положений заявки участника такой закупки заказчикам по адресам электронной почты, указанным этими участниками при аккредитации на электронной площадке или этим лицом при направлении запроса</w:t>
      </w:r>
    </w:p>
    <w:p>
      <w:r>
        <w:rPr>
          <w:b/>
        </w:rPr>
        <w:t xml:space="preserve">8. </w:t>
      </w:r>
      <w:r>
        <w:t>При направлении оператором электронной площадки заказчику электронных документов, полученных от участника конкурентной закупки в электронной форме, до подведения результатов конкурентной закупки в электронной форме оператор электронной площадки обязан обеспечить конфиденциальность информации об этом участнике, за исключением случаев, предусмотренных настоящим Федеральным законом</w:t>
      </w:r>
    </w:p>
    <w:p>
      <w:r>
        <w:rPr>
          <w:b/>
        </w:rPr>
        <w:t xml:space="preserve">9. </w:t>
      </w:r>
      <w:r>
        <w:t>При осуществлении конкурентной закупки в электронной форме проведение переговоров заказчика с оператором электронной площадки и оператора электронной площадки с участником конкурентной закупки в электронной форме не допускается в случае, если в результате этих переговоров создаются преимущественные условия для участия в конкурентной закупке в электронной форме и (или) условия для разглашения конфиденциальной информации</w:t>
      </w:r>
    </w:p>
    <w:p>
      <w:r>
        <w:rPr>
          <w:b/>
        </w:rPr>
        <w:t xml:space="preserve">10. </w:t>
      </w:r>
      <w:r>
        <w:t>Оператором электронной площадки обеспечивается конфиденциальность информации</w:t>
      </w:r>
    </w:p>
    <w:p>
      <w:r>
        <w:rPr>
          <w:b/>
        </w:rPr>
        <w:t xml:space="preserve">11. </w:t>
      </w:r>
      <w:r>
        <w:t>Участник конкурентной закупки в электронной форме, подавший заявку на участие в такой закупке, вправе отозвать данную заявку либо внести в нее изменения не позднее даты окончания срока подачи заявок на участие в такой закупке, направив об этом уведомление оператору электронной площадки</w:t>
      </w:r>
    </w:p>
    <w:p>
      <w:r>
        <w:rPr>
          <w:b/>
        </w:rPr>
        <w:t xml:space="preserve">12. </w:t>
      </w:r>
      <w:r>
        <w:t>Оператор электронной площадки обязан обеспечить непрерывность осуществления конкурентной закупки в электронной форме, неизменность подписанных электронной подписью электронных документов, надежность функционирования программных и технических средств, используемых для осуществления конкурентной закупки в электронной форме, равный доступ участников конкурентной закупки в электронной форме к участию в ней. За нарушение указанных требований оператор электронной площадки несет ответственность в соответствии с законодательством Российской Федерации.";</w:t>
      </w:r>
    </w:p>
    <w:p>
      <w:r>
        <w:rPr>
          <w:b/>
        </w:rPr>
        <w:t xml:space="preserve">2. </w:t>
      </w:r>
      <w:r>
        <w:t>Конкурентная закупка с участием субъектов малого и среднего предпринимательства осуществляется путем проведения конкурса в электронной форме, аукциона в электронной форме, запроса котировок в электронной форме или запроса предложений в электронной форме</w:t>
      </w:r>
    </w:p>
    <w:p>
      <w:r>
        <w:rPr>
          <w:b/>
        </w:rPr>
        <w:t xml:space="preserve">3. </w:t>
      </w:r>
      <w:r>
        <w:t>Заказчик при осуществлении конкурентной закупки с участием субъектов малого и среднего предпринимательства размещает в единой информационной системе извещение о проведении</w:t>
      </w:r>
    </w:p>
    <w:p>
      <w:r>
        <w:rPr>
          <w:b/>
        </w:rPr>
        <w:t xml:space="preserve">4. </w:t>
      </w:r>
      <w:r>
        <w:t>Конкурс в электронной форме, участниками которого могут быть только субъекты малого и среднего предпринимательства (далее в целях настоящей статьи - конкурс в электронной форме), может включать следующие этапы</w:t>
      </w:r>
    </w:p>
    <w:p>
      <w:r>
        <w:rPr>
          <w:b/>
        </w:rPr>
        <w:t xml:space="preserve">5. </w:t>
      </w:r>
      <w:r>
        <w:t>При включении в конкурс в электронной форме этапов, указанных в части 4 настоящей статьи, должны соблюдаться следующие правила</w:t>
      </w:r>
    </w:p>
    <w:p>
      <w:r>
        <w:rPr>
          <w:b/>
        </w:rPr>
        <w:t xml:space="preserve">6. </w:t>
      </w:r>
      <w:r>
        <w:t>Аукцион в электронной форме, участниками которого могут являться только субъекты малого и среднего предпринимательства (далее в целях настоящей статьи - аукцион в электронной форме), может включать в себя этап проведения квалификационного отбора участников аукциона в электронной форме, при этом должны соблюдаться следующие правила</w:t>
      </w:r>
    </w:p>
    <w:p>
      <w:r>
        <w:rPr>
          <w:b/>
        </w:rPr>
        <w:t xml:space="preserve">7. </w:t>
      </w:r>
      <w:r>
        <w:t>Аукцион в электронной форме включает в себя порядок подачи его участниками предложений о цене договора с учетом следующих требований</w:t>
      </w:r>
    </w:p>
    <w:p>
      <w:r>
        <w:rPr>
          <w:b/>
        </w:rPr>
        <w:t xml:space="preserve">8. </w:t>
      </w:r>
      <w:r>
        <w:t>Заявка на участие в запросе котировок в электронной форме, участниками которого могут быть только субъекты малого и среднего предпринимательства (далее в целях настоящей статьи - запрос котировок в электронной форме), должна содержать</w:t>
      </w:r>
    </w:p>
    <w:p>
      <w:r>
        <w:rPr>
          <w:b/>
        </w:rPr>
        <w:t xml:space="preserve">9. </w:t>
      </w:r>
      <w:r>
        <w:t>Запрос предложений в электронной форме, участниками которого могут являться только субъекты малого и среднего предпринимательства (далее в целях настоящей статьи - запрос предложений в электронной форме), может включать в себя этап проведения квалификационного отбора участников запроса предложений в электронной форме. При этом должны соблюдаться следующие правила</w:t>
      </w:r>
    </w:p>
    <w:p>
      <w:r>
        <w:rPr>
          <w:b/>
        </w:rPr>
        <w:t xml:space="preserve">10. </w:t>
      </w:r>
      <w:r>
        <w:t>Проведение конкурентной закупки с участием субъектов малого и среднего предпринимательства осуществляется заказчиком на электронной площадке, функционирующей в соответствии с едиными требованиями, предусмотренными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и дополнительными требованиями, установленными Правительством Российской Федерацией и предусматривающими в том числе</w:t>
      </w:r>
    </w:p>
    <w:p>
      <w:r>
        <w:rPr>
          <w:b/>
        </w:rPr>
        <w:t xml:space="preserve">11. </w:t>
      </w:r>
      <w:r>
        <w:t>Правительство Российской Федерации утверждает перечень операторов электронных площадок, которые соответствуют требованиям, установленным на основании части 10 настоящей статьи. Оператор электронной площадки в порядке, предусмотренном пунктом 5 части 10 настоящей статьи, подлежит исключению из этого перечня в случае несоответствия одному или нескольким требованиям, установленным на основании части 10 настоящей статьи, а также в случае его обращения об исключении из этого перечня</w:t>
      </w:r>
    </w:p>
    <w:p>
      <w:r>
        <w:rPr>
          <w:b/>
        </w:rPr>
        <w:t xml:space="preserve">12. </w:t>
      </w:r>
      <w:r>
        <w:t>При осуществлении конкурентной закупки с участием субъектов малого и среднего предпринимательства обеспечение заявок на участие в такой конкурентной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может предоставляться участниками такой закупки путем внесения денежных средств в соответствии с настоящей статьей или предоставления банковской гарантии. Выбор способа обеспечения заявки на участие в такой закупке осуществляется участником такой закупки</w:t>
      </w:r>
    </w:p>
    <w:p>
      <w:r>
        <w:rPr>
          <w:b/>
        </w:rPr>
        <w:t xml:space="preserve">13. </w:t>
      </w:r>
      <w:r>
        <w:t>При осуществлении конкурентной закупки с участием субъектов малого и среднего предпринимательства денежные средства, предназначенные для обеспечения заявки на участие в такой закупке, вносятся участником такой закупки на специальный счет, открытый им в банке, включенном в перечень, определенный Правительством Российской Федерации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(далее - специальный банковский счет)</w:t>
      </w:r>
    </w:p>
    <w:p>
      <w:r>
        <w:rPr>
          <w:b/>
        </w:rPr>
        <w:t xml:space="preserve">14. </w:t>
      </w:r>
      <w:r>
        <w:t>Требования к финансовой устойчивости банков (в том числе в части собственных средств (капитала), активов, доходности, ликвидности, структуры собственности), в которых участники конкурентных закупок с участием субъектов малого и среднего предпринимательства открывают в соответствии с частью 13 настоящей статьи специальные банковские счета, утверждаются Правительством Российской Федерации</w:t>
      </w:r>
    </w:p>
    <w:p>
      <w:r>
        <w:rPr>
          <w:b/>
        </w:rPr>
        <w:t xml:space="preserve">15. </w:t>
      </w:r>
      <w:r>
        <w:t>В течение одного часа с момента окончания срока подачи заявок на участие в конкурентной закупке с участием субъектов малого и среднего предпринимательства оператор электронной площадки направляет в банк информацию об участнике закупки и размере денежных средств, необходимом для обеспечения заявки. Банк в течение одного часа с момента получения указанной информации осуществляет блокирование при наличии на специальном банковском счете участника закупки незаблокированных денежных средств в размере обеспечения указанной заявки и информирует оператора. Блокирование денежных средств не осуществляется в случае отсутствия на специальном банковском счете участника такой закупки денежных средств в размере для обеспечения указанной заявки либо в случае приостановления операций по такому счету в соответствии с законодательством Российской Федерации, о чем оператор электронной площадки информируется в течение одного часа. В случае, если блокирование денежных средств не может быть осуществлено по основаниям, предусмотренным настоящей частью, оператор электронной площадки обязан вернуть указанную заявку подавшему ее участнику в течение одного часа с момента окончания срока подачи заявок, указанного в извещении об осуществлении конкурентной закупки</w:t>
      </w:r>
    </w:p>
    <w:p>
      <w:r>
        <w:rPr>
          <w:b/>
        </w:rPr>
        <w:t xml:space="preserve">16. </w:t>
      </w:r>
      <w:r>
        <w:t>Участник конкурентной закупки с участием субъектов малого и среднего предпринимательства вправе распоряжаться денежными средствами, которые находятся на специальном банковском счете и в отношении которых не осуществлено блокирование в соответствии с частью 15 настоящей статьи</w:t>
      </w:r>
    </w:p>
    <w:p>
      <w:r>
        <w:rPr>
          <w:b/>
        </w:rPr>
        <w:t xml:space="preserve">17. </w:t>
      </w:r>
      <w:r>
        <w:t>Денежные средства, внесенные на специальный банковский счет в качестве обеспечения заявок на участие в конкурентной закупке с участием субъектов малого и среднего предпринимательства, перечисляются на счет заказчика, указанный в извещении об осуществлении такой закупки, документации о конкурентной закупке, в случае уклонения, в том числе непредоставления или предоставления с нарушением условий, установленных извещением об осуществлении такой закупки, документацией о конкурентной закупке, до заключения договора заказчику обеспечения исполнения договора (если в извещении об осуществлении такой закупки, документации о конкурентной закупке установлено требование об обеспечении исполнения договора), или отказа участника такой закупки заключить договор</w:t>
      </w:r>
    </w:p>
    <w:p>
      <w:r>
        <w:rPr>
          <w:b/>
        </w:rPr>
        <w:t xml:space="preserve">18. </w:t>
      </w:r>
      <w:r>
        <w:t>Субъекты малого и среднего предпринимательства получают аккредитацию на электронной площадке в порядке, установленном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
        <w:rPr>
          <w:b/>
        </w:rPr>
        <w:t xml:space="preserve">19. </w:t>
      </w:r>
      <w:r>
        <w:t>Заявка на участие в конкурсе в электронной форме, аукционе в электронной форме, запросе предложений в электронной форме состоит из двух частей и ценового предложения. Заявка на участие в запросе котировок в электронной форме состоит из одной части и ценового предложения. Первая часть заявки на участие в конкурсе в электронной форме, аукционе в электронной форме, запросе предложений в электронной форме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 При этом не допускается указание в первой части заявки на участие в конкурентной закупке сведений об участнике конкурса, аукциона или запроса предложений и о его соответствии единым квалификационным требованиям, установленным в документации о конкурентной закупке. Вторая часть заявки на участие в конкурсе в электронной форме, аукционе в электронной форме, запросе предложений в электронной форме должна содержать сведения о данном участнике таких конкурса, аукциона или запроса предложений, информацию о его соответствии единым квалификационным требованиям (если они установлены в документации о конкурентной закупке), об окончательном предложении участника таких конкурса, аукциона или запроса предложений о функциональных характеристиках (потребительских свойствах) товара, качестве работы, услуги и об иных условиях исполнения договора</w:t>
      </w:r>
    </w:p>
    <w:p>
      <w:r>
        <w:rPr>
          <w:b/>
        </w:rPr>
        <w:t xml:space="preserve">20. </w:t>
      </w:r>
      <w:r>
        <w:t>В случае, если конкурс в электронной форме предусматривает этап, указанный в пункте 5 части 4 настоящей статьи, подача дополнительных ценовых предложений проводится на электронной площадке в день, указанный в извещении о проведении конкурса в электронной форме и документации о конкурентной закупке. Информация о времени начала проведения указанного этапа размещается оператором электронной площадки в единой информационной системе в соответствии со временем часовой зоны, в которой расположен заказчик. Продолжительность приема дополнительных ценовых предложений от участников конкурса в электронной форме составляет три часа</w:t>
      </w:r>
    </w:p>
    <w:p>
      <w:r>
        <w:rPr>
          <w:b/>
        </w:rPr>
        <w:t xml:space="preserve">21. </w:t>
      </w:r>
      <w:r>
        <w:t>В случае содержания в первой части заявки на участие в конкурсе в электронной форме, аукционе в электронной форме, запросе предложений в электронной форме сведений об участнике таких конкурса, аукциона или запроса предложений и (или) о ценовом предложении либо содержания во второй части данной заявки сведений о ценовом предложении данная заявка подлежит отклонению</w:t>
      </w:r>
    </w:p>
    <w:p>
      <w:r>
        <w:rPr>
          <w:b/>
        </w:rPr>
        <w:t xml:space="preserve">22. </w:t>
      </w:r>
      <w:r>
        <w:t>Оператор электронной площадки в следующем порядке направляет заказчику</w:t>
      </w:r>
    </w:p>
    <w:p>
      <w:r>
        <w:rPr>
          <w:b/>
        </w:rPr>
        <w:t xml:space="preserve">23. </w:t>
      </w:r>
      <w:r>
        <w:t>В случае, если заказчиком принято решение об отмене конкурентной закупки с участием субъектов малого и среднего предпринимательства в соответствии с частью 5 статьи 32 настоящего Федерального закона, оператор электронной площадки не вправе направлять заказчику заявки участников такой конкурентной закупки</w:t>
      </w:r>
    </w:p>
    <w:p>
      <w:r>
        <w:rPr>
          <w:b/>
        </w:rPr>
        <w:t xml:space="preserve">24. </w:t>
      </w:r>
      <w:r>
        <w:t>По итогам рассмотрения первых частей заявок на участие в конкурсе в электронной форме, аукционе в электронной форме, запросе предложений в электронной форме, а также заявок на участие в запросе котировок в электронной форме заказчик направляет оператору электронной площадки протокол, указанный в части 13 статьи 32 настоящего Федерального закона. В течение часа с момента получения указанного протокола оператор электронной площадки размещает его в единой информационной системе</w:t>
      </w:r>
    </w:p>
    <w:p>
      <w:r>
        <w:rPr>
          <w:b/>
        </w:rPr>
        <w:t xml:space="preserve">25. </w:t>
      </w:r>
      <w:r>
        <w:t>Оператор электронной площадки в течение часа после размещения в единой информационной системе протокола сопоставления ценовых предложений, дополнительных ценовых предложений направляет заказчику результаты осуществленного оператором электронной площадки сопоставления ценовых предложений, дополнительных ценовых предложений, а также информацию о ценовых предложениях, дополнительных ценовых предложениях каждого участника конкурса в электронной форме, аукциона в электронной форме, запроса предложений в электронной форме</w:t>
      </w:r>
    </w:p>
    <w:p>
      <w:r>
        <w:rPr>
          <w:b/>
        </w:rPr>
        <w:t xml:space="preserve">26. </w:t>
      </w:r>
      <w:r>
        <w:t>В течение одного рабочего дня после направления оператором электронной площадки информации, указанной в части 25 настоящей статьи, и вторых частей заявок участников закупки комиссия по осуществлению закупок на основании результатов оценки заявок на участие в такой закупке присваивает каждой такой заявке порядковый номер в порядке уменьшения степени выгодности содержащихся в них условий исполнения договора. Заявке на участие в конкурсе в электронной форме, в которой содержатся лучшие условия исполнения договора, а в случае проведения аукциона в электронной форме или запроса котировок в электронной форме - наименьшее ценовое предложение, присваивается первый номер. В случае, если в нескольких таких заявках содержатся одинаковые по степени выгодности условия исполнения договора или одинаковые ценовые предложения, меньший порядковый номер присваивается заявке, которая поступила ранее других таких заявок</w:t>
      </w:r>
    </w:p>
    <w:p>
      <w:r>
        <w:rPr>
          <w:b/>
        </w:rPr>
        <w:t xml:space="preserve">27. </w:t>
      </w:r>
      <w:r>
        <w:t>Заказчик составляет итоговый протокол в соответствии с требованиями части 14 статьи 32 настоящего Федерального закона и размещает его на электронной площадке и в единой информационной системе</w:t>
      </w:r>
    </w:p>
    <w:p>
      <w:r>
        <w:rPr>
          <w:b/>
        </w:rPr>
        <w:t xml:space="preserve">28. </w:t>
      </w:r>
      <w:r>
        <w:t>Договор по результатам конкурентной закупки с участием субъектов малого и среднего предпринимательства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r>
        <w:rPr>
          <w:b/>
        </w:rPr>
        <w:t xml:space="preserve">29. </w:t>
      </w:r>
      <w:r>
        <w:t>Договор по результатам конкурентной закупки с участием субъектов малого и среднего предпринимательства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или приглашением принять участие в такой закупке и заявкой участника такой закупки, с которым заключается договор</w:t>
      </w:r>
    </w:p>
    <w:p>
      <w:r>
        <w:rPr>
          <w:b/>
        </w:rPr>
        <w:t xml:space="preserve">30. </w:t>
      </w:r>
      <w:r>
        <w:t>Документы и информация, связанные с осуществлением закупки с участием только субъектов малого и среднего предпринимательства и полученные или направленные оператором электронной площадки заказчику, участнику закупки в форме электронного документа в соответствии с настоящим Федеральным законом, хранятся оператором электронной площадки не менее трех лет.";</w:t>
      </w:r>
    </w:p>
    <w:p>
      <w:r>
        <w:rPr>
          <w:b/>
        </w:rPr>
        <w:t xml:space="preserve">2. </w:t>
      </w:r>
      <w:r>
        <w:t>Закрытая конкурентная закупка осуществляется в порядке, установленном статьей 32 настоящего Федерального закона, с учетом особенностей, предусмотренных настоящей статьей</w:t>
      </w:r>
    </w:p>
    <w:p>
      <w:r>
        <w:rPr>
          <w:b/>
        </w:rPr>
        <w:t xml:space="preserve">3. </w:t>
      </w:r>
      <w:r>
        <w:t>Информация о закрытой конкурентной закупке не подлежит размещению в единой информационной системе. При этом в сроки, установленные для размещения в единой информационной системе извещения об осуществлении конкурентной закупки, документации о конкурентной закупке, заказчик направляет приглашения принять участие в закрытой конкурентной закупке с приложением документации о закупке не менее чем двум лицам, которые способны осуществить поставки товаров, выполнение работ, оказание услуг, являющихся предметом закрытой конкурентной закупки. Иная информация о закрытой конкурентной закупке и документы, составляемые в ходе осуществления закрытой конкурентной закупки, направляются участникам закрытой конкурентной закупки в порядке, установленном положением о закупке, в сроки, установленные настоящим Федеральным законом. Участник закрытой конкурентной закупки представляет заявку на участие в закрытой конкурентной закупке в запечатанном конверте, не позволяющем просматривать ее содержание до вскрытия конверта</w:t>
      </w:r>
    </w:p>
    <w:p>
      <w:r>
        <w:rPr>
          <w:b/>
        </w:rPr>
        <w:t xml:space="preserve">4. </w:t>
      </w:r>
      <w:r>
        <w:t>Правительство Российской Федерации определяет особенности документооборота при осуществлении закрытых конкурентных закупок в электронной форме, а также перечень операторов электронных площадок для осуществления закрытых конкурентных закупок и порядок аккредитации на таких электронных площадках.";</w:t>
      </w:r>
    </w:p>
    <w:p>
      <w:r>
        <w:rPr>
          <w:b/>
        </w:rPr>
        <w:t xml:space="preserve">13. </w:t>
      </w:r>
      <w:r>
        <w:t>дата подписания протокола</w:t>
      </w:r>
    </w:p>
    <w:p>
      <w:r>
        <w:rPr>
          <w:b/>
        </w:rPr>
        <w:t xml:space="preserve">13. </w:t>
      </w:r>
      <w:r>
        <w:t>количество поданных на участие в закупке (этапе закупки) заявок, а также дата и время регистрации каждой такой заявки</w:t>
      </w:r>
    </w:p>
    <w:p>
      <w:r>
        <w:rPr>
          <w:b/>
        </w:rPr>
        <w:t xml:space="preserve">13. </w:t>
      </w:r>
      <w:r>
        <w:t>результаты рассмотрения заявок на участие в закупке (в случае, если этапом закупки предусмотрена возможность рассмотрения и отклонения таких заявок) с указанием в том числе:</w:t>
      </w:r>
    </w:p>
    <w:p>
      <w:r>
        <w:rPr>
          <w:b/>
        </w:rPr>
        <w:t xml:space="preserve">13. </w:t>
      </w:r>
      <w:r>
        <w:t>результаты оценки заявок на участие в закупке с указанием итогового решения комиссии по осуществлению закупок о соответствии таких заявок требованиям документации о закупке, а также о присвоении таким заявкам значения по каждому из предусмотренных критериев оценки таких заявок (в случае, если этапом конкурентной закупки предусмотрена оценка таких заявок)</w:t>
      </w:r>
    </w:p>
    <w:p>
      <w:r>
        <w:rPr>
          <w:b/>
        </w:rPr>
        <w:t xml:space="preserve">13. </w:t>
      </w:r>
      <w:r>
        <w:t>причины, по которым конкурентная закупка признана несостоявшейся, в случае ее признания таковой</w:t>
      </w:r>
    </w:p>
    <w:p>
      <w:r>
        <w:rPr>
          <w:b/>
        </w:rPr>
        <w:t xml:space="preserve">13. </w:t>
      </w:r>
      <w:r>
        <w:t>иные сведения в случае, если необходимость их указания в протоколе предусмотрена положением о закупке</w:t>
      </w:r>
    </w:p>
    <w:p>
      <w:r>
        <w:rPr>
          <w:b/>
        </w:rPr>
        <w:t xml:space="preserve">13. </w:t>
      </w:r>
      <w:r>
        <w:t>количества заявок на участие в закупке, которые отклонены</w:t>
      </w:r>
    </w:p>
    <w:p>
      <w:r>
        <w:rPr>
          <w:b/>
        </w:rPr>
        <w:t xml:space="preserve">13. </w:t>
      </w:r>
      <w:r>
        <w:t>оснований отклонения каждой заявки на участие в закупке с указанием положений документации о закупке, извещения о проведении запроса котировок, которым не соответствует такая заявка</w:t>
      </w:r>
    </w:p>
    <w:p>
      <w:r>
        <w:rPr>
          <w:b/>
        </w:rPr>
        <w:t xml:space="preserve">14. </w:t>
      </w:r>
      <w:r>
        <w:t>дата подписания протокола</w:t>
      </w:r>
    </w:p>
    <w:p>
      <w:r>
        <w:rPr>
          <w:b/>
        </w:rPr>
        <w:t xml:space="preserve">14. </w:t>
      </w:r>
      <w:r>
        <w:t>количество поданных заявок на участие в закупке, а также дата и время регистрации каждой такой заявки</w:t>
      </w:r>
    </w:p>
    <w:p>
      <w:r>
        <w:rPr>
          <w:b/>
        </w:rPr>
        <w:t xml:space="preserve">14. </w:t>
      </w:r>
      <w:r>
        <w:t>наименование (для юридического лица) или фамилия, имя, отчество (при наличии) (для физического лица) участника закупки, с которым планируется заключить договор (в случае, если по итогам закупки определен ее победитель), в том числе единственного участника закупки, с которым планируется заключить договор</w:t>
      </w:r>
    </w:p>
    <w:p>
      <w:r>
        <w:rPr>
          <w:b/>
        </w:rPr>
        <w:t xml:space="preserve">14. </w:t>
      </w:r>
      <w:r>
        <w:t>порядковые номера заявок на участие в закупке, окончательных предложений участников закупки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на участие в закупке, окончательному предложению, в которых содержатся лучшие условия исполнения договора, присваивается первый номер. В случае,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которые поступили ранее других заявок на участие в закупке, окончательных предложений, содержащих такие же условия</w:t>
      </w:r>
    </w:p>
    <w:p>
      <w:r>
        <w:rPr>
          <w:b/>
        </w:rPr>
        <w:t xml:space="preserve">14. </w:t>
      </w:r>
      <w:r>
        <w:t>результаты рассмотрения заявок на участие в закупке, окончательных предложений (если документацией о закупке, извещением об осуществлении закупки на последнем этапе проведения закупки предусмотрены рассмотрение таких заявок, окончательных предложений и возможность их отклонения) с указанием в том числе:</w:t>
      </w:r>
    </w:p>
    <w:p>
      <w:r>
        <w:rPr>
          <w:b/>
        </w:rPr>
        <w:t xml:space="preserve">14. </w:t>
      </w:r>
      <w:r>
        <w:t>результаты оценки заявок на участие в закупке, окончательных предложений (если документацией о закупке на последнем этапе ее проведения предусмотрена оценка заявок, окончательных предложений) с указанием решения комиссии по осуществлению закупок о присвоении каждой такой заявке, каждому окончательному предложению значения по каждому из предусмотренных критериев оценки таких заявок (в случае, если этапом закупки предусмотрена оценка таких заявок)</w:t>
      </w:r>
    </w:p>
    <w:p>
      <w:r>
        <w:rPr>
          <w:b/>
        </w:rPr>
        <w:t xml:space="preserve">14. </w:t>
      </w:r>
      <w:r>
        <w:t>причины, по которым закупка признана несостоявшейся, в случае признания ее таковой</w:t>
      </w:r>
    </w:p>
    <w:p>
      <w:r>
        <w:rPr>
          <w:b/>
        </w:rPr>
        <w:t xml:space="preserve">14. </w:t>
      </w:r>
      <w:r>
        <w:t>иные сведения в случае, если необходимость их указания в протоколе предусмотрена положением о закупке</w:t>
      </w:r>
    </w:p>
    <w:p>
      <w:r>
        <w:rPr>
          <w:b/>
        </w:rPr>
        <w:t xml:space="preserve">14. </w:t>
      </w:r>
      <w:r>
        <w:t>количества заявок на участие в закупке, окончательных предложений, которые отклонены</w:t>
      </w:r>
    </w:p>
    <w:p>
      <w:r>
        <w:rPr>
          <w:b/>
        </w:rPr>
        <w:t xml:space="preserve">14. </w:t>
      </w:r>
      <w:r>
        <w:t>оснований отклонения каждой заявки на участие в закупке, каждого окончательного предложения с указанием положений документации о закупке, извещения о проведении запроса котировок, которым не соответствуют такие заявка, окончательное предложение</w:t>
      </w:r>
    </w:p>
    <w:p>
      <w:r>
        <w:rPr>
          <w:b/>
        </w:rPr>
        <w:t xml:space="preserve">26. </w:t>
      </w:r>
      <w:r>
        <w:t>уклонение или отказ участника закупки от заключения договора</w:t>
      </w:r>
    </w:p>
    <w:p>
      <w:r>
        <w:rPr>
          <w:b/>
        </w:rPr>
        <w:t xml:space="preserve">26. </w:t>
      </w:r>
      <w:r>
        <w:t>непредоставление или предоставление с нарушением условий, установленных настоящим Федеральным законом, до заключения договора заказчику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 и срок его предоставления до заключения договора)</w:t>
      </w:r>
    </w:p>
    <w:p>
      <w:r>
        <w:rPr>
          <w:b/>
        </w:rPr>
        <w:t xml:space="preserve">28. </w:t>
      </w:r>
      <w:r>
        <w:t>дополнить статьей 33 следующего содержания: "Статья 33. Конкурентная закупка в электронной форме.Функционирование электронной площадки для целей проведения такой закупки 1. При осуществлении конкурентной закупки в электронной форме направление участниками такой закупки запросов о даче разъяснений положений извещения об осуществлении конкурентной закупки и (или) документации о конкурентной закупке, размещение в единой информационной системе таких разъяснений, подача участниками конкурентной закупки в электронной форме заявок на участие в конкурентной закупке в электронной форме, окончательных предложений, предоставление комиссии по осуществлению конкурентных закупок доступа к указанным заявкам, сопоставление ценовых предложений, дополнительных ценовых предложений участников конкурентной закупки в электронной форме, формирование проектов протоколов, составляемых в соответствии с настоящим Федеральным законом, обеспечиваются оператором электронной площадки на электронной площадке</w:t>
      </w:r>
    </w:p>
    <w:p>
      <w:r>
        <w:rPr>
          <w:b/>
        </w:rPr>
        <w:t xml:space="preserve">10. </w:t>
      </w:r>
      <w:r>
        <w:t>о содержании заявок на участие в конкурентной закупке в электронной форме, окончательных предложений до момента открытия к ним доступа заказчику в сроки, установленные извещением об осуществлении конкурентной закупки в электронной форме, документацией о конкурентной закупке в электронной форме</w:t>
      </w:r>
    </w:p>
    <w:p>
      <w:r>
        <w:rPr>
          <w:b/>
        </w:rPr>
        <w:t xml:space="preserve">10. </w:t>
      </w:r>
      <w:r>
        <w:t>о содержании ценовых предложений участников конкурентной закупки в электронной форме, за исключением проведения аукциона в электронной форме, а также дополнительных ценовых предложений (если подача дополнительных ценовых предложений предусмотрена извещением об осуществлении конкурентной закупки в электронной форме и документацией о конкурентной закупке в электронной форме) до формирования итогового протокола. Сопоставление ценовых предложений осуществляется с использованием программно-аппаратных средств электронной площадки при формировании итогового протокола</w:t>
      </w:r>
    </w:p>
    <w:p>
      <w:r>
        <w:rPr>
          <w:b/>
        </w:rPr>
        <w:t xml:space="preserve">12. </w:t>
      </w:r>
      <w:r>
        <w:t>дополнить статьей 34 следующего содержания: "Статья 34. Особенности осуществления конкурентной закупкив электронной форме и функционирования электронной площадки для целей осуществления конкурентной закупки, участниками которой могут быть только субъекты малого и среднего предпринимательства 1. Конкурентная закупка в электронной форме, участниками которой с учетом особенностей, установленных Правительством Российской Федерации в соответствии с пунктом 2 части 8 статьи 3 настоящего Федерального закона, могут быть только субъекты малого и среднего предпринимательства (далее также - конкурентная закупка с участием субъектов малого и среднего предпринимательства), осуществляется в соответствии со статьями 32 и 33 настоящего Федерального закона и с учетом требований, предусмотренных настоящей статьей</w:t>
      </w:r>
    </w:p>
    <w:p>
      <w:r>
        <w:rPr>
          <w:b/>
        </w:rPr>
        <w:t xml:space="preserve">3. </w:t>
      </w:r>
      <w:r>
        <w:t>конкурса в электронной форме в следующие сроки:</w:t>
      </w:r>
    </w:p>
    <w:p>
      <w:r>
        <w:rPr>
          <w:b/>
        </w:rPr>
        <w:t xml:space="preserve">3. </w:t>
      </w:r>
      <w:r>
        <w:t>аукциона в электронной форме в следующие сроки:</w:t>
      </w:r>
    </w:p>
    <w:p>
      <w:r>
        <w:rPr>
          <w:b/>
        </w:rPr>
        <w:t xml:space="preserve">3. </w:t>
      </w:r>
      <w:r>
        <w:t>запроса предложений в электронной форме не менее чем за пять рабочих дней до дня проведения такого запроса предложений. При этом начальная (максимальная) цена договора не должна превышать пятнадцать миллионов рублей</w:t>
      </w:r>
    </w:p>
    <w:p>
      <w:r>
        <w:rPr>
          <w:b/>
        </w:rPr>
        <w:t xml:space="preserve">3. </w:t>
      </w:r>
      <w:r>
        <w:t>запроса котировок в электронной форме не менее чем за четыре рабочих дня до дня истечения срока подачи заявок на участие в таком запросе котировок. При этом начальная (максимальная) цена договора не должна превышать семь миллионов рублей</w:t>
      </w:r>
    </w:p>
    <w:p>
      <w:r>
        <w:rPr>
          <w:b/>
        </w:rPr>
        <w:t xml:space="preserve">3. </w:t>
      </w:r>
      <w:r>
        <w:t>не менее чем за семь дней до даты окончания срока подачи заявок на участие в таком конкурсе в случае, если начальная (максимальная) цена договора не превышает тридцать миллионов рублей</w:t>
      </w:r>
    </w:p>
    <w:p>
      <w:r>
        <w:rPr>
          <w:b/>
        </w:rPr>
        <w:t xml:space="preserve">3. </w:t>
      </w:r>
      <w:r>
        <w:t>не менее чем за пятнадцать дней до даты окончания срока подачи заявок на участие в таком конкурсе в случае, если начальная (максимальная) цена договора превышает тридцать миллионов рублей</w:t>
      </w:r>
    </w:p>
    <w:p>
      <w:r>
        <w:rPr>
          <w:b/>
        </w:rPr>
        <w:t xml:space="preserve">3. </w:t>
      </w:r>
      <w:r>
        <w:t>не менее чем за семь дней до даты окончания срока подачи заявок на участие в таком аукционе в случае, если начальная (максимальная) цена договора не превышает тридцать миллионов рублей</w:t>
      </w:r>
    </w:p>
    <w:p>
      <w:r>
        <w:rPr>
          <w:b/>
        </w:rPr>
        <w:t xml:space="preserve">3. </w:t>
      </w:r>
      <w:r>
        <w:t>не менее чем за пятнадцать дней до даты окончания срока подачи заявок на участие в таком аукционе в случае, если начальная (максимальная) цена договора превышает тридцать миллионов рублей</w:t>
      </w:r>
    </w:p>
    <w:p>
      <w:r>
        <w:rPr>
          <w:b/>
        </w:rPr>
        <w:t xml:space="preserve">4. </w:t>
      </w:r>
      <w:r>
        <w:t>проведение в срок до окончания срока подачи заявок на участие в конкурсе в электронной форме заказчиком обсуждения с участниками закупки функциональных характеристик (потребительских свойств) товаров, качества работ, услуг и иных условий исполнения договора в целях уточнения в извещении о проведении конкурса в электронной форме, документации о конкурентной закупке, проекте договора требуемых характеристик (потребительских свойств) закупаемых товаров, работ, услуг</w:t>
      </w:r>
    </w:p>
    <w:p>
      <w:r>
        <w:rPr>
          <w:b/>
        </w:rPr>
        <w:t xml:space="preserve">4. </w:t>
      </w:r>
      <w:r>
        <w:t>обсуждение заказчиком предложений о функциональных характеристиках (потребительских свойствах) товаров, качестве работ, услуг и об иных условиях исполнения договора, содержащихся в заявках участников конкурса в электронной форме, в целях уточнения в извещении о проведении конкурса в электронной форме, документации о конкурентной закупке, проекте договора требуемых характеристик (потребительских свойств) закупаемых товаров, работ, услуг</w:t>
      </w:r>
    </w:p>
    <w:p>
      <w:r>
        <w:rPr>
          <w:b/>
        </w:rPr>
        <w:t xml:space="preserve">4. </w:t>
      </w:r>
      <w:r>
        <w:t>рассмотрение и оценка заказчиком поданных участниками конкурса в электронной форме заявок на участие в таком конкурсе, содержащих окончательные предложения о функциональных характеристиках (потребительских свойствах) товаров, качестве работ, услуг и об иных условиях исполнения договора</w:t>
      </w:r>
    </w:p>
    <w:p>
      <w:r>
        <w:rPr>
          <w:b/>
        </w:rPr>
        <w:t xml:space="preserve">4. </w:t>
      </w:r>
      <w:r>
        <w:t>проведение квалификационного отбора участников конкурса в электронной форме</w:t>
      </w:r>
    </w:p>
    <w:p>
      <w:r>
        <w:rPr>
          <w:b/>
        </w:rPr>
        <w:t xml:space="preserve">4. </w:t>
      </w:r>
      <w:r>
        <w:t>сопоставление дополнительных ценовых предложений участников конкурса в электронной форме о снижении цены договора, расходов на эксплуатацию и ремонт товаров, использование результатов работ, услуг</w:t>
      </w:r>
    </w:p>
    <w:p>
      <w:r>
        <w:rPr>
          <w:b/>
        </w:rPr>
        <w:t xml:space="preserve">5. </w:t>
      </w:r>
      <w:r>
        <w:t>последовательность проведения этапов такого конкурса должна соответствовать очередности их перечисления в части 4 настоящей статьи. Каждый этап конкурса в электронной форме может быть включен в него однократно</w:t>
      </w:r>
    </w:p>
    <w:p>
      <w:r>
        <w:rPr>
          <w:b/>
        </w:rPr>
        <w:t xml:space="preserve">5. </w:t>
      </w:r>
      <w:r>
        <w:t>не допускается одновременное включение в конкурс в электронной форме этапов, предусмотренных пунктами 1 и 2 части 4 настоящей статьи</w:t>
      </w:r>
    </w:p>
    <w:p>
      <w:r>
        <w:rPr>
          <w:b/>
        </w:rPr>
        <w:t xml:space="preserve">5. </w:t>
      </w:r>
      <w:r>
        <w:t>в извещении о проведении конкурса в электронной форме должны быть установлены сроки проведения каждого этапа такого конкурса</w:t>
      </w:r>
    </w:p>
    <w:p>
      <w:r>
        <w:rPr>
          <w:b/>
        </w:rPr>
        <w:t xml:space="preserve">5. </w:t>
      </w:r>
      <w:r>
        <w:t>по результатам каждого этапа конкурса в электронной форме составляется отдельный протокол. При этом протокол по результатам последнего этапа конкурса в электронной форме не составляется. По окончании последнего этапа конкурса в электронной форме, по итогам которого определяется победитель, составляется итоговый протокол</w:t>
      </w:r>
    </w:p>
    <w:p>
      <w:r>
        <w:rPr>
          <w:b/>
        </w:rPr>
        <w:t xml:space="preserve">5. </w:t>
      </w:r>
      <w:r>
        <w:t>если конкурс в электронной форме включает в себя этапы, предусмотренные пунктом 1 или 2 части 4 настоящей статьи, заказчик указывает в протоколах, составляемых по результатам данных этапов, в том числе информацию о принятом им решении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либо об отсутствии необходимости такого уточнения. В случае принятия заказчиком решения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заказчик в сроки, установленные документацией о конкурентной закупке, размещает в единой информационной системе уточненное извещение о проведении конкурса в электронной форме и уточненную документацию о конкурентной закупке. В указанном случае отклонение заявок участников конкурса в электронной форме не допускается, комиссия по осуществлению конкурентной закупки предлагает всем участникам конкурса в электронной форме представить окончательные предложения с учетом уточненных функциональных характеристик (потребительских свойств) закупаемых товаров, работ, услуг, иных условий исполнения договора. При этом заказчик в соответствии с требованиями части 3 настоящей статьи определяет срок подачи окончательных предложений участников конкурса в электронной форме. В случае принятия заказчиком решения не вносить уточнения в извещение о проведении конкурса в электронной форме и документацию о конкурентной закупке информация об этом решении указывается в протоколе, составляемом по результатам данных этапов конкурса в электронной форме. При этом участники конкурса в электронной форме не подают окончательные предложения</w:t>
      </w:r>
    </w:p>
    <w:p>
      <w:r>
        <w:rPr>
          <w:b/>
        </w:rPr>
        <w:t xml:space="preserve">5. </w:t>
      </w:r>
      <w:r>
        <w:t>обсуждение с участниками конкурса в электронной форме содержащихся в их заявках предложений о функциональных характеристиках (потребительских свойствах) товаров, качестве работ, услуг и об иных условиях исполнения договора, предусмотренное пунктом 2 части 4 настоящей статьи, должно осуществляться с участниками конкурса в электронной форме, соответствующими требованиям, указанным в извещении о проведении конкурса в электронной форме и документации о конкурентной закупке. При этом должны быть обеспечены равный доступ всех участников конкурса в электронной форме, соответствующих указанным требованиям, к участию в этом обсуждении и соблюдение заказчиком положений Федерального закона от 29 июля 2004 года № 98-ФЗ "О коммерческой тайне"</w:t>
      </w:r>
    </w:p>
    <w:p>
      <w:r>
        <w:rPr>
          <w:b/>
        </w:rPr>
        <w:t xml:space="preserve">5. </w:t>
      </w:r>
      <w:r>
        <w:t>после размещения в единой информационной системе протокола, составляемого по результатам этапа конкурса в электронной форме, предусмотренного пунктом 1 или 2 части 4 настоящей статьи, любой участник конкурса в электронной форме вправе отказаться от дальнейшего участия в конкурсе в электронной форме. Такой отказ выражается в непредставлении участником конкурса в электронной форме окончательного предложения</w:t>
      </w:r>
    </w:p>
    <w:p>
      <w:r>
        <w:rPr>
          <w:b/>
        </w:rPr>
        <w:t xml:space="preserve">5. </w:t>
      </w:r>
      <w:r>
        <w:t>участник конкурса в электронной форме подает одно окончательное предложение в отношении каждого предмета конкурса в электронной форме (лота) в любое время с момента размещения заказчиком в единой информационной системе уточненных извещения о проведении конкурса в электронной форме и документации о конкурентной закупке до предусмотренных такими извещением и документацией о конкурентной закупке даты и времени окончания срока подачи окончательных предложений. Положением о закупке может быть предусмотрена подача окончательного предложения с одновременной подачей нового ценового предложения</w:t>
      </w:r>
    </w:p>
    <w:p>
      <w:r>
        <w:rPr>
          <w:b/>
        </w:rPr>
        <w:t xml:space="preserve">5. </w:t>
      </w:r>
      <w:r>
        <w:t>если конкурс в электронной форме включает этап, предусмотренный пунктом 4 части 4 настоящей статьи:</w:t>
      </w:r>
    </w:p>
    <w:p>
      <w:r>
        <w:rPr>
          <w:b/>
        </w:rPr>
        <w:t xml:space="preserve">5. </w:t>
      </w:r>
      <w:r>
        <w:t>если конкурс в электронной форме включает этап, предусмотренный пунктом 5 части 4 настоящей статьи:</w:t>
      </w:r>
    </w:p>
    <w:p>
      <w:r>
        <w:rPr>
          <w:b/>
        </w:rPr>
        <w:t xml:space="preserve">5. </w:t>
      </w:r>
      <w:r>
        <w:t>ко всем участникам конкурса в электронной форме предъявляются единые квалификационные требования, установленные документацией о конкурентной закупке</w:t>
      </w:r>
    </w:p>
    <w:p>
      <w:r>
        <w:rPr>
          <w:b/>
        </w:rPr>
        <w:t xml:space="preserve">5. </w:t>
      </w:r>
      <w:r>
        <w:t>заявки на участие в конкурсе в электронной форме должны содержать информацию и документы, предусмотренные документацией о конкурентной закупке, подтверждающие соответствие участников конкурса в электронной форме единым квалификационным требованиям, установленным документацией о конкурентной закупке</w:t>
      </w:r>
    </w:p>
    <w:p>
      <w:r>
        <w:rPr>
          <w:b/>
        </w:rPr>
        <w:t xml:space="preserve">5. </w:t>
      </w:r>
      <w:r>
        <w:t>заявки участников конкурса в электронной форме, которые не соответствуют квалификационным требованиям, отклоняются</w:t>
      </w:r>
    </w:p>
    <w:p>
      <w:r>
        <w:rPr>
          <w:b/>
        </w:rPr>
        <w:t xml:space="preserve">5. </w:t>
      </w:r>
      <w:r>
        <w:t>участники конкурса в электронной форме должны быть проинформированы о наименьшем ценовом предложении из всех ценовых предложений, поданных участниками такого конкурса</w:t>
      </w:r>
    </w:p>
    <w:p>
      <w:r>
        <w:rPr>
          <w:b/>
        </w:rPr>
        <w:t xml:space="preserve">5. </w:t>
      </w:r>
      <w:r>
        <w:t>участники конкурса в электронной форме подают одно дополнительное ценовое предложение, которое должно быть ниже ценового предложения, ранее поданного ими одновременно с заявкой на участие в конкурсе в электронной форме либо одновременно с окончательным предложением</w:t>
      </w:r>
    </w:p>
    <w:p>
      <w:r>
        <w:rPr>
          <w:b/>
        </w:rPr>
        <w:t xml:space="preserve">5. </w:t>
      </w:r>
      <w:r>
        <w:t>если участник конкурса в электронной форме не меняет свое ценовое предложение, он вправе не подавать дополнительное ценовое предложение. При этом ранее поданное им ценовое предложение рассматривается при составлении итогового протокола</w:t>
      </w:r>
    </w:p>
    <w:p>
      <w:r>
        <w:rPr>
          <w:b/>
        </w:rPr>
        <w:t xml:space="preserve">6. </w:t>
      </w:r>
      <w:r>
        <w:t>в извещении о проведении аукциона в электронной форме с участием только субъектов малого и среднего предпринимательства должны быть установлены сроки проведения такого этапа</w:t>
      </w:r>
    </w:p>
    <w:p>
      <w:r>
        <w:rPr>
          <w:b/>
        </w:rPr>
        <w:t xml:space="preserve">6. </w:t>
      </w:r>
      <w:r>
        <w:t>ко всем участникам аукциона в электронной форме предъявляются единые квалификационные требования, установленные документацией о конкурентной закупке</w:t>
      </w:r>
    </w:p>
    <w:p>
      <w:r>
        <w:rPr>
          <w:b/>
        </w:rPr>
        <w:t xml:space="preserve">6. </w:t>
      </w:r>
      <w:r>
        <w:t>заявки на участие в аукционе в электронной форме должны содержать информацию и документы, предусмотренные документацией о конкурентной закупке и подтверждающие соответствие участников аукциона в электронной форме квалификационным требованиям, установленным документацией о конкурентной закупке</w:t>
      </w:r>
    </w:p>
    <w:p>
      <w:r>
        <w:rPr>
          <w:b/>
        </w:rPr>
        <w:t xml:space="preserve">6. </w:t>
      </w:r>
      <w:r>
        <w:t>заявки участников аукциона в электронной форме, не соответствующих квалификационным требованиям, отклоняются</w:t>
      </w:r>
    </w:p>
    <w:p>
      <w:r>
        <w:rPr>
          <w:b/>
        </w:rPr>
        <w:t xml:space="preserve">7. </w:t>
      </w:r>
      <w:r>
        <w:t>"шаг аукциона" составляет от 0,5 процента до пяти процентов начальной (максимальной) цены договора</w:t>
      </w:r>
    </w:p>
    <w:p>
      <w:r>
        <w:rPr>
          <w:b/>
        </w:rPr>
        <w:t xml:space="preserve">7. </w:t>
      </w:r>
      <w:r>
        <w:t>снижение текущего минимального предложения о цене договора осуществляется на величину в пределах "шага аукциона"</w:t>
      </w:r>
    </w:p>
    <w:p>
      <w:r>
        <w:rPr>
          <w:b/>
        </w:rPr>
        <w:t xml:space="preserve">7. </w:t>
      </w:r>
      <w:r>
        <w:t>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r>
        <w:rPr>
          <w:b/>
        </w:rPr>
        <w:t xml:space="preserve">7. </w:t>
      </w:r>
      <w:r>
        <w:t>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r>
        <w:rPr>
          <w:b/>
        </w:rPr>
        <w:t xml:space="preserve">7. </w:t>
      </w:r>
      <w:r>
        <w:t>участник аукциона в электронной форме не вправе подать предложение о цене договора, которое ниже, чем текущее минимальное предложение о цене договора, в случае, если оно подано этим участником аукциона в электронной форме</w:t>
      </w:r>
    </w:p>
    <w:p>
      <w:r>
        <w:rPr>
          <w:b/>
        </w:rPr>
        <w:t xml:space="preserve">8. </w:t>
      </w:r>
      <w:r>
        <w:t>предложение участника запроса котировок в электронной форме о цене договора</w:t>
      </w:r>
    </w:p>
    <w:p>
      <w:r>
        <w:rPr>
          <w:b/>
        </w:rPr>
        <w:t xml:space="preserve">8. </w:t>
      </w:r>
      <w:r>
        <w:t>предусмотренное одним из следующих пунктов согласие участника запроса котировок в электронной форме:</w:t>
      </w:r>
    </w:p>
    <w:p>
      <w:r>
        <w:rPr>
          <w:b/>
        </w:rPr>
        <w:t xml:space="preserve">8. </w:t>
      </w:r>
      <w:r>
        <w:t>иную информацию и документы, предусмотренные документацией о конкурентной закупке, извещением о проведении запроса котировок в электронной форме</w:t>
      </w:r>
    </w:p>
    <w:p>
      <w:r>
        <w:rPr>
          <w:b/>
        </w:rPr>
        <w:t xml:space="preserve">8. </w:t>
      </w:r>
      <w:r>
        <w:t>на выполнение работ или оказание услуг, указанных в извещении о проведении запроса котировок в электронной форме, на условиях, предусмотренных проектом договора (в случае, если осуществляется закупка работ или услуг)</w:t>
      </w:r>
    </w:p>
    <w:p>
      <w:r>
        <w:rPr>
          <w:b/>
        </w:rPr>
        <w:t xml:space="preserve">8. </w:t>
      </w:r>
      <w:r>
        <w:t>на поставку товара, который указан в извещении о проведении запроса котировок в электронной форме и в отношении которого в таком извещении в соответствии с требованиями пункта 3 части 61 статьи 3 настоящего Федерального закона содержится указание на товарный знак, на условиях, предусмотренных проектом договора и не подлежащих изменению по результатам проведения запроса котировок в электронной форме</w:t>
      </w:r>
    </w:p>
    <w:p>
      <w:r>
        <w:rPr>
          <w:b/>
        </w:rPr>
        <w:t xml:space="preserve">8. </w:t>
      </w:r>
      <w:r>
        <w:t>на поставку товара, который указан в извещении о проведении запроса котировок в электронной форме и конкретные показатели которого соответствуют значениям эквивалентности, установленным данным извещением (в случае, если участник запроса котировок в электронной форме предлагает поставку товара, который является эквивалентным товару, указанному в таком извещении), на условиях, предусмотренных проектом договора</w:t>
      </w:r>
    </w:p>
    <w:p>
      <w:r>
        <w:rPr>
          <w:b/>
        </w:rPr>
        <w:t xml:space="preserve">9. </w:t>
      </w:r>
      <w:r>
        <w:t>в извещении о проведении запроса предложений в электронной форме должны быть установлены сроки проведения такого этапа</w:t>
      </w:r>
    </w:p>
    <w:p>
      <w:r>
        <w:rPr>
          <w:b/>
        </w:rPr>
        <w:t xml:space="preserve">9. </w:t>
      </w:r>
      <w:r>
        <w:t>ко всем участникам запроса предложений в электронной форме предъявляются единые квалификационные требования, установленные документацией о конкурентной закупке</w:t>
      </w:r>
    </w:p>
    <w:p>
      <w:r>
        <w:rPr>
          <w:b/>
        </w:rPr>
        <w:t xml:space="preserve">9. </w:t>
      </w:r>
      <w:r>
        <w:t>заявки на участие в запросе предложений в электронной форме должны содержать информацию и документы, предусмотренные документацией о конкурентной закупке и подтверждающие соответствие участников запроса предложений в электронной форме квалификационным требованиям, установленным документацией о конкурентной закупке</w:t>
      </w:r>
    </w:p>
    <w:p>
      <w:r>
        <w:rPr>
          <w:b/>
        </w:rPr>
        <w:t xml:space="preserve">9. </w:t>
      </w:r>
      <w:r>
        <w:t>заявки участников запроса предложений в электронной форме, не соответствующие квалификационным требованиям, установленным документацией о конкурентной закупке, отклоняются</w:t>
      </w:r>
    </w:p>
    <w:p>
      <w:r>
        <w:rPr>
          <w:b/>
        </w:rPr>
        <w:t xml:space="preserve">10. </w:t>
      </w:r>
      <w:r>
        <w:t>требования к проведению такой конкурентной закупки в соответствии с настоящим Федеральным законом</w:t>
      </w:r>
    </w:p>
    <w:p>
      <w:r>
        <w:rPr>
          <w:b/>
        </w:rPr>
        <w:t xml:space="preserve">10. </w:t>
      </w:r>
      <w:r>
        <w:t>порядок и случаи блокирования денежных средств, внесенных участниками такой конкурентной закупки в целях обеспечения заявок на участие в такой конкурентной закупке, и прекращения данного блокирования (если требование об обеспечении заявок на участие в такой закупке установлено заказчиком в извещении об осуществлении такой закупки, документации о конкурентной закупке)</w:t>
      </w:r>
    </w:p>
    <w:p>
      <w:r>
        <w:rPr>
          <w:b/>
        </w:rPr>
        <w:t xml:space="preserve">10. </w:t>
      </w:r>
      <w:r>
        <w:t>требования к обеспечению сохранности денежных средств, внесенных участниками такой конкурентной закупки в целях обеспечения заявок на участие в такой закупке</w:t>
      </w:r>
    </w:p>
    <w:p>
      <w:r>
        <w:rPr>
          <w:b/>
        </w:rPr>
        <w:t xml:space="preserve">10. </w:t>
      </w:r>
      <w:r>
        <w:t>порядок использования государственной информационной системы, осуществляющей фиксацию юридически значимых действий, бездействия в единой информационной системе, на электронной площадке при проведении такой закупки</w:t>
      </w:r>
    </w:p>
    <w:p>
      <w:r>
        <w:rPr>
          <w:b/>
        </w:rPr>
        <w:t xml:space="preserve">10. </w:t>
      </w:r>
      <w:r>
        <w:t>порядок утраты юридическим лицом статуса оператора электронной площадки для целей настоящего Федерального закона</w:t>
      </w:r>
    </w:p>
    <w:p>
      <w:r>
        <w:rPr>
          <w:b/>
        </w:rPr>
        <w:t xml:space="preserve">22. </w:t>
      </w:r>
      <w:r>
        <w:t>первые части заявок на участие в конкурсе в электронной форме, аукционе в электронной форме, запросе предложений в электронной форме, заявки на участие в запросе котировок в электронной форме - не позднее дня, следующего за днем окончания срока подачи заявок на участие в конкурентной закупке с участием только субъектов малого и среднего предпринимательства, установленного в извещении об осуществлении конкурентной закупки, документации о конкурентной закупке</w:t>
      </w:r>
    </w:p>
    <w:p>
      <w:r>
        <w:rPr>
          <w:b/>
        </w:rPr>
        <w:t xml:space="preserve">22. </w:t>
      </w:r>
      <w:r>
        <w:t>первые части окончательных предложений участников конкурса в электронной форме - не позднее дня, следующего за днем окончания срока подачи заявок на участие в таком конкурсе, установленного уточненным извещением об осуществлении конкурентной закупки, уточненной документацией о конкурентной закупке</w:t>
      </w:r>
    </w:p>
    <w:p>
      <w:r>
        <w:rPr>
          <w:b/>
        </w:rPr>
        <w:t xml:space="preserve">22. </w:t>
      </w:r>
      <w:r>
        <w:t>вторые части заявок на участие в конкурсе, аукционе, запросе предложений - в сроки, установленные извещением о проведении таких конкурса, аукциона, запроса предложений, документацией о конкурентной закупке либо уточненным извещением о проведении таких конкурса, аукциона, запроса предложений, уточненной документацией о конкурентной закупке. Указанные сроки не могут быть ранее сроков:</w:t>
      </w:r>
    </w:p>
    <w:p>
      <w:r>
        <w:rPr>
          <w:b/>
        </w:rPr>
        <w:t xml:space="preserve">22. </w:t>
      </w:r>
      <w:r>
        <w:t>размещения заказчиком в единой информационной системе протокола, составляемого в ходе проведения таких конкурса, аукциона, запроса предложений по результатам рассмотрения первых частей заявок, новых первых частей заявок (в случае, если конкурс в электронной форме предусматривает этапы, указанные в пунктах 1 и 2 части 4 настоящей статьи) на участие в них</w:t>
      </w:r>
    </w:p>
    <w:p>
      <w:r>
        <w:rPr>
          <w:b/>
        </w:rPr>
        <w:t xml:space="preserve">22. </w:t>
      </w:r>
      <w:r>
        <w:t>проведения этапа, предусмотренного пунктом 5 части 4 настоящей статьи (в случае, если конкурс в электронной форме предусматривает такой этап), а при проведении аукциона в электронной форме - проведения процедуры подачи участниками такого аукциона предложений о цене договора с учетом требований части 7 настоящей статьи</w:t>
      </w:r>
    </w:p>
    <w:p>
      <w:r>
        <w:rPr>
          <w:b/>
        </w:rPr>
        <w:t xml:space="preserve">30. </w:t>
      </w:r>
      <w:r>
        <w:t>дополнить статьей 35 следующего содержания: "Статья 35. Требования к конкурентной закупке,осуществляемой закрытым способом 1. Закрытый конкурс, закрытый аукцион, закрытый запрос котировок, закрытый запрос предложений или иная конкурентная закупка, осуществляемая закрытым способом, проводится в случае, если сведения о такой закупке составляют государственную тайну, или если координационным органом Правительства Российской Федерации в отношении такой закупки принято решение в соответствии с пунктом 2 или 3 части 8 статьи 31 настоящего Федерального закона, или если в отношении такой закупки Правительством Российской Федерации принято решение в соответствии с частью 16 статьи 4 настоящего Федерального закона (далее также - закрытая конкурентная закупка)</w:t>
      </w:r>
    </w:p>
    <w:p>
      <w:r>
        <w:rPr>
          <w:b/>
        </w:rPr>
        <w:t xml:space="preserve">4. </w:t>
      </w:r>
      <w:r>
        <w:t>дополнить статьей 36 следующего содержания: "Статья 36. Требования к закупке у единственного поставщика(исполнителя, подрядчика) Порядок подготовки и осуществления закупки у единственного поставщика (исполнителя, подрядчика) и исчерпывающий перечень случаев проведения такой закупки устанавливаются положением о закупке."</w:t>
      </w:r>
    </w:p>
    <w:p>
      <w:r>
        <w:rPr>
          <w:b/>
        </w:rPr>
        <w:t xml:space="preserve">4. </w:t>
      </w:r>
      <w:r>
        <w:t>в статье 4:</w:t>
      </w:r>
    </w:p>
    <w:p>
      <w:r>
        <w:rPr>
          <w:b/>
        </w:rPr>
        <w:t xml:space="preserve">4. </w:t>
      </w:r>
      <w:r>
        <w:t>способ осуществления закупки</w:t>
      </w:r>
    </w:p>
    <w:p>
      <w:r>
        <w:rPr>
          <w:b/>
        </w:rPr>
        <w:t xml:space="preserve">4. </w:t>
      </w:r>
      <w:r>
        <w:t>наименование, место нахождения, почтовый адрес, адрес электронной почты, номер контактного телефона заказчика</w:t>
      </w:r>
    </w:p>
    <w:p>
      <w:r>
        <w:rPr>
          <w:b/>
        </w:rPr>
        <w:t xml:space="preserve">4. </w:t>
      </w:r>
      <w:r>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частью 61 статьи 3 настоящего Федерального закона (при необходимости)</w:t>
      </w:r>
    </w:p>
    <w:p>
      <w:r>
        <w:rPr>
          <w:b/>
        </w:rPr>
        <w:t xml:space="preserve">4. </w:t>
      </w:r>
      <w:r>
        <w:t>место поставки товара, выполнения работы, оказания услуги</w:t>
      </w:r>
    </w:p>
    <w:p>
      <w:r>
        <w:rPr>
          <w:b/>
        </w:rPr>
        <w:t xml:space="preserve">4. </w:t>
      </w:r>
      <w:r>
        <w:t>сведения о начальной (максимальной) цене договора (цена лота),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p>
      <w:r>
        <w:rPr>
          <w:b/>
        </w:rPr>
        <w:t xml:space="preserve">4. </w:t>
      </w:r>
      <w:r>
        <w:t>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о закупке в форме электронного документа</w:t>
      </w:r>
    </w:p>
    <w:p>
      <w:r>
        <w:rPr>
          <w:b/>
        </w:rPr>
        <w:t xml:space="preserve">4. </w:t>
      </w:r>
      <w:r>
        <w:t>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p>
      <w:r>
        <w:rPr>
          <w:b/>
        </w:rPr>
        <w:t xml:space="preserve">4. </w:t>
      </w:r>
      <w:r>
        <w:t>адрес электронной площадки в информационно-телекоммуникационной сети "Интернет" (при осуществлении конкурентной закупки)</w:t>
      </w:r>
    </w:p>
    <w:p>
      <w:r>
        <w:rPr>
          <w:b/>
        </w:rPr>
        <w:t xml:space="preserve">4. </w:t>
      </w:r>
      <w:r>
        <w:t>иные сведения, определенные положением о закупке.";</w:t>
      </w:r>
    </w:p>
    <w:p>
      <w:r>
        <w:rPr>
          <w:b/>
        </w:rPr>
        <w:t xml:space="preserve">4. </w:t>
      </w:r>
      <w: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r>
        <w:rPr>
          <w:b/>
        </w:rPr>
        <w:t xml:space="preserve">4. </w:t>
      </w:r>
      <w:r>
        <w:t>требования к содержанию, форме, оформлению и составу заявки на участие в закупке</w:t>
      </w:r>
    </w:p>
    <w:p>
      <w:r>
        <w:rPr>
          <w:b/>
        </w:rPr>
        <w:t xml:space="preserve">4. </w:t>
      </w:r>
      <w:r>
        <w:t>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p>
      <w:r>
        <w:rPr>
          <w:b/>
        </w:rPr>
        <w:t xml:space="preserve">4. </w:t>
      </w:r>
      <w:r>
        <w:t>место, условия и сроки (периоды) поставки товара, выполнения работы, оказания услуги</w:t>
      </w:r>
    </w:p>
    <w:p>
      <w:r>
        <w:rPr>
          <w:b/>
        </w:rPr>
        <w:t xml:space="preserve">4. </w:t>
      </w:r>
      <w:r>
        <w:t>сведения о начальной (максимальной) цене договора (цена лота),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p>
      <w:r>
        <w:rPr>
          <w:b/>
        </w:rPr>
        <w:t xml:space="preserve">4. </w:t>
      </w:r>
      <w:r>
        <w:t>форма, сроки и порядок оплаты товара, работы, услуги</w:t>
      </w:r>
    </w:p>
    <w:p>
      <w:r>
        <w:rPr>
          <w:b/>
        </w:rPr>
        <w:t xml:space="preserve">4. </w:t>
      </w:r>
      <w: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p>
      <w:r>
        <w:rPr>
          <w:b/>
        </w:rPr>
        <w:t xml:space="preserve">4. </w:t>
      </w:r>
      <w:r>
        <w:t>порядок, дата начала, дата и время окончания срока подачи заявок на участие в закупке (этапах конкурентной закупки) и порядок подведения итогов такой закупки (этапов такой закупки)</w:t>
      </w:r>
    </w:p>
    <w:p>
      <w:r>
        <w:rPr>
          <w:b/>
        </w:rPr>
        <w:t xml:space="preserve">4. </w:t>
      </w:r>
      <w:r>
        <w:t>требования к участникам такой закупки</w:t>
      </w:r>
    </w:p>
    <w:p>
      <w:r>
        <w:rPr>
          <w:b/>
        </w:rPr>
        <w:t xml:space="preserve">4. </w:t>
      </w:r>
      <w:r>
        <w:t>часть 4 после слов "Государственной корпорацией по атомной энергии "Росатом" дополнить словами ", Государственной корпорацией по космической деятельности "Роскосмос"</w:t>
      </w:r>
    </w:p>
    <w:p>
      <w:r>
        <w:rPr>
          <w:b/>
        </w:rPr>
        <w:t xml:space="preserve">4. </w:t>
      </w:r>
      <w: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r>
        <w:rPr>
          <w:b/>
        </w:rPr>
        <w:t xml:space="preserve">4. </w:t>
      </w:r>
      <w:r>
        <w:t>формы, порядок, дата и время окончания срока предоставления участникам такой закупки разъяснений положений документации о закупке</w:t>
      </w:r>
    </w:p>
    <w:p>
      <w:r>
        <w:rPr>
          <w:b/>
        </w:rPr>
        <w:t xml:space="preserve">4. </w:t>
      </w:r>
      <w:r>
        <w:t>абзац первый части 41 изложить в следующей редакции: "41. Заказчики, определенные Правительством Российской Федерации в соответствии с пунктом 1 части 82 статьи 3 настоящего Федерального закона, на основании критериев, предусмотренных частью 4 настоящей статьи, устанавливают:"</w:t>
      </w:r>
    </w:p>
    <w:p>
      <w:r>
        <w:rPr>
          <w:b/>
        </w:rPr>
        <w:t xml:space="preserve">4. </w:t>
      </w:r>
      <w:r>
        <w:t>дата рассмотрения предложений участников такой закупки и подведения итогов такой закупки</w:t>
      </w:r>
    </w:p>
    <w:p>
      <w:r>
        <w:rPr>
          <w:b/>
        </w:rPr>
        <w:t xml:space="preserve">4. </w:t>
      </w:r>
      <w:r>
        <w:t>дополнить частью 42 следующего содержания: "42. Правительство Российской Федерации определяет требования к критериям, предусмотренным частью 4 настоящей статьи, и порядок их установления."</w:t>
      </w:r>
    </w:p>
    <w:p>
      <w:r>
        <w:rPr>
          <w:b/>
        </w:rPr>
        <w:t xml:space="preserve">4. </w:t>
      </w:r>
      <w:r>
        <w:t>критерии оценки и сопоставления заявок на участие в такой закупке</w:t>
      </w:r>
    </w:p>
    <w:p>
      <w:r>
        <w:rPr>
          <w:b/>
        </w:rPr>
        <w:t xml:space="preserve">4. </w:t>
      </w:r>
      <w:r>
        <w:t>часть 5 изложить в следующей редакции: "5. При осуществлении закупки, за исключением закупки у единственного поставщика (исполнителя, подрядчика) и конкурентной закупки, осуществляемой закрытым способом, в единой информационной системе размещаются информация о закупке, в том числе извещение об осуществлении конкурентной закупки, документация о конкурентной закупке, за исключением запроса котировок, проект договора, являющийся неотъемлемой частью извещения об осуществлении конкурентной закупки и документации о конкурентной закупке, изменения, внесенные в эти извещение и документацию, разъяснения этой документации, протоколы, составляемые в ходе осуществления закупки, итоговый протокол, а также иная информация, размещение которой в единой информационной системе предусмотрено настоящим Федеральным законом и положением о закупке, за исключением случаев, предусмотренных частями 15 и 16 настоящей статьи. В случае, если при заключении и исполнении договора изменяются количество, объем, цена закупаемых товаров, работ, услуг или сроки исполнения договора по сравнению с указанными в итоговом протоколе, не позднее чем в течение десяти дней со дня внесения изменений в договор в единой информационной системе размещается информация об изменении договора с указанием измененных условий. При закупке у единственного поставщика (исполнителя, подрядчика) информация о такой закупке, предусмотренная настоящей частью, может быть размещена заказчиком в единой информационной системе в случае, если это предусмотрено положением о закупке."</w:t>
      </w:r>
    </w:p>
    <w:p>
      <w:r>
        <w:rPr>
          <w:b/>
        </w:rPr>
        <w:t xml:space="preserve">4. </w:t>
      </w:r>
      <w:r>
        <w:t>порядок оценки и сопоставления заявок на участие в такой закупке</w:t>
      </w:r>
    </w:p>
    <w:p>
      <w:r>
        <w:rPr>
          <w:b/>
        </w:rPr>
        <w:t xml:space="preserve">4. </w:t>
      </w:r>
      <w:r>
        <w:t>часть 8 изложить в следующей редакции: "8. Извещение об осуществлении конкурентной закупки является неотъемлемой частью документации о конкурентной закупке. Сведения, содержащиеся в извещении об осуществлении конкурентной закупки, должны соответствовать сведениям, содержащимся в документации о конкурентной закупке."</w:t>
      </w:r>
    </w:p>
    <w:p>
      <w:r>
        <w:rPr>
          <w:b/>
        </w:rPr>
        <w:t xml:space="preserve">4. </w:t>
      </w:r>
      <w:r>
        <w:t>часть 9 изложить в следующей редакции: "9. В извещении об осуществлении конкурентной закупки должны быть указаны следующие сведения:</w:t>
      </w:r>
    </w:p>
    <w:p>
      <w:r>
        <w:rPr>
          <w:b/>
        </w:rPr>
        <w:t xml:space="preserve">4. </w:t>
      </w:r>
      <w:r>
        <w:t>описание предмета такой закупки в соответствии с частью 61 статьи 3 настоящего Федерального закона</w:t>
      </w:r>
    </w:p>
    <w:p>
      <w:r>
        <w:rPr>
          <w:b/>
        </w:rPr>
        <w:t xml:space="preserve">4. </w:t>
      </w:r>
      <w:r>
        <w:t>иные сведения, определенные положением о закупке.";</w:t>
      </w:r>
    </w:p>
    <w:p>
      <w:r>
        <w:rPr>
          <w:b/>
        </w:rPr>
        <w:t xml:space="preserve">4. </w:t>
      </w:r>
      <w:r>
        <w:t>о закупке товаров, работ, услуг, стоимость которых не превышает сто тысяч рублей. В случае, если годовая выручка заказчика за отчетный финансовый год составляет более чем пять миллиардов рублей, заказчик вправе не размещать в единой информационной системе сведения о закупке товаров, работ, услуг, стоимость которых не превышает пятьсот тысяч рублей</w:t>
      </w:r>
    </w:p>
    <w:p>
      <w:r>
        <w:rPr>
          <w:b/>
        </w:rPr>
        <w:t xml:space="preserve">4. </w:t>
      </w:r>
      <w:r>
        <w:t>о закупке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банковских гарантий и поручительств, предусматривающих исполнение обязательств в денежной форме, открытию и ведению счетов, включая аккредитивы, о закупке брокерских услуг, услуг депозитариев</w:t>
      </w:r>
    </w:p>
    <w:p>
      <w:r>
        <w:rPr>
          <w:b/>
        </w:rPr>
        <w:t xml:space="preserve">4. </w:t>
      </w:r>
      <w:r>
        <w:t>о закупке, связанной с заключением и исполнением договора купли-продажи, 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 (или) пользования в отношении недвижимого имущества.";</w:t>
      </w:r>
    </w:p>
    <w:p>
      <w:r>
        <w:rPr>
          <w:b/>
        </w:rPr>
        <w:t xml:space="preserve">4. </w:t>
      </w:r>
      <w:r>
        <w:t>сведения о количестве и об общей стоимости договоров, заключенных заказчиком по результатам закупки товаров, работ, услуг, в том числе об общей стоимости договоров, информация о которых не внесена в реестр договоров в соответствии с частью 3 статьи 41 настоящего Федерального закона</w:t>
      </w:r>
    </w:p>
    <w:p>
      <w:r>
        <w:rPr>
          <w:b/>
        </w:rPr>
        <w:t xml:space="preserve">4. </w:t>
      </w:r>
      <w:r>
        <w:t>сведения о количестве и стоимости договоров, заключенных заказчиком по результатам закупки у единственного поставщика (исполнителя, подрядчика)</w:t>
      </w:r>
    </w:p>
    <w:p>
      <w:r>
        <w:rPr>
          <w:b/>
        </w:rPr>
        <w:t xml:space="preserve">4. </w:t>
      </w:r>
      <w:r>
        <w:t>сведения о количестве и стоимости договоров, заключенных заказчиком с единственным поставщиком (исполнителем, подрядчиком) по результатам конкурентной закупки, признанной несостоявшейся."; н) дополнить частью 22 следующего содержания: "22. Юридические лица, указанные в части 2 статьи 1 настоящего Федерального закона, вправе создавать корпоративные информационные системы в сфере закупок товаров, работ, услуг, взаимодействующие с единой информационной системой (далее - корпоративные информационные системы)."; о) дополнить частью 23 следующего содержания: "23. К взаимодействию корпоративных информационных систем с единой информационной системой предъявляются следующие требования:</w:t>
      </w:r>
    </w:p>
    <w:p>
      <w:r>
        <w:rPr>
          <w:b/>
        </w:rPr>
        <w:t xml:space="preserve">4. </w:t>
      </w:r>
      <w:r>
        <w:t>порядок формирования электронных документов, подлежащих размещению в корпоративных информационных системах, информационные технологии и технические средства, применяемые при создании и эксплуатации этих систем, должны обеспечивать возможность взаимодействия корпоративных информационных систем с единой информационной системой. Если формирование таких электронных документов осуществляется в корпоративных информационных системах, исчисление предусмотренных настоящим Федеральным законом сроков размещения таких электронных документов в единой информационной системе начинается с момента фиксации времени поступления таких электронных документов в единую информационную систему</w:t>
      </w:r>
    </w:p>
    <w:p>
      <w:r>
        <w:rPr>
          <w:b/>
        </w:rPr>
        <w:t xml:space="preserve">4. </w:t>
      </w:r>
      <w:r>
        <w:t>в корпоративных информационных системах в соответствии с порядком пользования единой информационной системой, установление которого предусмотрено частью 6 статьи 4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подлежат применению справочники, реестры и классификаторы, используемые в единой информационной системе</w:t>
      </w:r>
    </w:p>
    <w:p>
      <w:r>
        <w:rPr>
          <w:b/>
        </w:rPr>
        <w:t xml:space="preserve">4. </w:t>
      </w:r>
      <w:r>
        <w:t>обмен информацией между корпоративными информационными системами и единой информационной системой, способы, сроки (периодичность) передачи информации по защищенным каналам связи в рамках этого обмена определяются порядком пользования единой информационной системой, установление которого предусмотрено частью 6 статьи 4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p>
    <w:p>
      <w:r>
        <w:rPr>
          <w:b/>
        </w:rPr>
        <w:t xml:space="preserve">4. </w:t>
      </w:r>
      <w:r>
        <w:t>электронные документы, передаваемые из корпоративных информационных систем в единую информационную систему, подписываются электронной подписью."; п) дополнить частью 24 следующего содержания: "24. Региональные и муниципальные информационные системы в сфере закупок, созданные в соответствии с частью 7 статьи 4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и взаимодействующие с единой информационной системой, могут обеспечивать возможность размещения информации, которая подлежит размещению в единой информационной системе в соответствии с настоящим Федеральным законом."; р) дополнить частью 25 следующего содержания: "25. В случае, если информация о конкурентной закупке, размещенная в корпоративных информационных системах в сфере закупок товаров, работ, услуг, региональных и муниципальных информационных системах в сфере закупок, не соответствует информации об этой закупке, размещенной в единой информационной системе, приоритет имеет информация, размещенная в единой информационной системе."</w:t>
      </w:r>
    </w:p>
    <w:p>
      <w:r>
        <w:rPr>
          <w:b/>
        </w:rPr>
        <w:t xml:space="preserve">4. </w:t>
      </w:r>
      <w:r>
        <w:t>часть 2 статьи 41 после слов "заключения договора" дополнить словами ", в том числе договора, заключенного заказчиком по результатам закупки у единственного поставщика (исполнителя, подрядчика) товаров, работ, услуг, стоимость которых превышает размеры, установленные частью 15 статьи 4 настоящего Федерального закона,"</w:t>
      </w:r>
    </w:p>
    <w:p>
      <w:r>
        <w:rPr>
          <w:b/>
        </w:rPr>
        <w:t xml:space="preserve">4. </w:t>
      </w:r>
      <w:r>
        <w:t>дополнить статьей 61 следующего содержания: "Статья 61. Ведомственный контроль закупочной деятельности Федеральные органы исполнительной власти, органы государственной власти субъектов Российской Федерации, муниципальные органы, осуществляющие функции и полномочия учредителя в отношении соответственно федеральных государственных учреждений, государственных учреждений субъекта Российской Федерации, муниципальных учреждений, права собственника имущества соответственно федеральных государственных унитарных предприятий, государственных унитарных предприятий субъекта Российской Федерации, муниципальных унитарных предприятий, уполномоченные органы исполнительной власти субъектов Российской Федерации осуществляют ведомственный контроль за соблюдением требований настоящего Федерального закона и иных принятых в соответствии с ним нормативных правовых актов Российской Федерации в порядке, установленном соответственно Правительством Российской Федерации, высшими исполнительными органами государственной власти субъектов Российской Федерации, местными администрациями."</w:t>
      </w:r>
    </w:p>
    <w:p>
      <w:r>
        <w:rPr>
          <w:b/>
        </w:rPr>
        <w:t xml:space="preserve">4. </w:t>
      </w:r>
      <w:r>
        <w:t>в статье 8:</w:t>
      </w:r>
    </w:p>
    <w:p>
      <w:r>
        <w:rPr>
          <w:b/>
        </w:rPr>
        <w:t xml:space="preserve">4. </w:t>
      </w:r>
      <w:r>
        <w:t>обоснования начальной (максимальной) цены контракта, цены контракта, заключаемого с единственным поставщиком (исполнителем, подрядчиком)</w:t>
      </w:r>
    </w:p>
    <w:p>
      <w:r>
        <w:rPr>
          <w:b/>
        </w:rPr>
        <w:t xml:space="preserve">4. </w:t>
      </w:r>
      <w:r>
        <w:t>выбора способа определения поставщика (исполнителя, подрядчика)</w:t>
      </w:r>
    </w:p>
    <w:p>
      <w:r>
        <w:rPr>
          <w:b/>
        </w:rPr>
        <w:t xml:space="preserve">4. </w:t>
      </w:r>
      <w:r>
        <w:t>осуществления закупок у субъектов малого предпринимательства, социально ориентированных некоммерческих организаций в соответствии с частями 1 - 3, 5 - 8 статьи 30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При этом для целей настоящей части под совокупным годовым объемом закупок заказчика понимается совокупный объем цен договоров, заключенных заказчиком с 1 февраля до окончания календарного года</w:t>
      </w:r>
    </w:p>
    <w:p>
      <w:r>
        <w:rPr>
          <w:b/>
        </w:rPr>
        <w:t xml:space="preserve">4. </w:t>
      </w:r>
      <w:r>
        <w:t>применения требований к участникам закупок</w:t>
      </w:r>
    </w:p>
    <w:p>
      <w:r>
        <w:rPr>
          <w:b/>
        </w:rPr>
        <w:t xml:space="preserve">4. </w:t>
      </w:r>
      <w:r>
        <w:t>оценки заявок, окончательных предложений участников закупки</w:t>
      </w:r>
    </w:p>
    <w:p>
      <w:r>
        <w:rPr>
          <w:b/>
        </w:rPr>
        <w:t xml:space="preserve">4. </w:t>
      </w:r>
      <w:r>
        <w:t>создания и функционирования комиссии по осуществлению закупок</w:t>
      </w:r>
    </w:p>
    <w:p>
      <w:r>
        <w:rPr>
          <w:b/>
        </w:rPr>
        <w:t xml:space="preserve">4. </w:t>
      </w:r>
      <w:r>
        <w:t>определения поставщика (исполнителя, подрядчика) в соответствии с параграфами 2 - 5 главы 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При этом заказчики:</w:t>
      </w:r>
    </w:p>
    <w:p>
      <w:r>
        <w:rPr>
          <w:b/>
        </w:rPr>
        <w:t xml:space="preserve">4. </w:t>
      </w:r>
      <w:r>
        <w:t>осуществления закупки у единственного поставщика (исполнителя, подрядчика) в случаях, предусмотренных частью 1 статьи 93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При этом заказчики:</w:t>
      </w:r>
    </w:p>
    <w:p>
      <w:r>
        <w:rPr>
          <w:b/>
        </w:rPr>
        <w:t xml:space="preserve">4. </w:t>
      </w:r>
      <w:r>
        <w:t>часть 10 изложить в следующей редакции: "10. В документации о конкурентной закупке должны быть указаны:</w:t>
      </w:r>
    </w:p>
    <w:p>
      <w:r>
        <w:rPr>
          <w:b/>
        </w:rPr>
        <w:t xml:space="preserve">4. </w:t>
      </w:r>
      <w:r>
        <w:t>часть 11 изложить в следующей редакции: "11. 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r>
        <w:rPr>
          <w:b/>
        </w:rPr>
        <w:t xml:space="preserve">4. </w:t>
      </w:r>
      <w:r>
        <w:t>часть 15 изложить в следующей редакции: "15. Не подлежат размещению в единой информационной системе сведения об осуществлении закупок товаров, работ, услуг, о заключении договоров, составляющие государственную тайну, а также сведения о закупке, по которым принято решение Правительства Российской Федерации в соответствии с частью 16 настоящей статьи. Заказчик вправе не размещать в единой информационной системе следующие сведения:</w:t>
      </w:r>
    </w:p>
    <w:p>
      <w:r>
        <w:rPr>
          <w:b/>
        </w:rPr>
        <w:t xml:space="preserve">4. </w:t>
      </w:r>
      <w:r>
        <w:t>часть 16 дополнить пунктом 4 следующего содержания: "4) перечни и (или) группы товаров, работ, услуг, закупки которых осуществляются конкретными заказчиками, сведения о закупке которых не составляют государственную тайну, но не подлежат размещению в единой информационной системе."; л) дополнить частью 181 следующего содержания: "181. Федеральный 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обеспечивает ведение в единой информационной системе реестра заказчиков, зарегистрированных в единой информационной системе. Порядок ведения указанного реестра, в том числе включаемые в него информация и документы, сроки размещения таких информации и документов в указанном реестре устанавливаются Правительством Российской Федерации."; м) часть 19 изложить в следующей редакции: "19. Заказчик не позднее 10-го числа месяца, следующего за отчетным месяцем, размещает в единой информационной системе:</w:t>
      </w:r>
    </w:p>
    <w:p>
      <w:r>
        <w:rPr>
          <w:b/>
        </w:rPr>
        <w:t xml:space="preserve">4. </w:t>
      </w:r>
      <w:r>
        <w:t>в части 5 второе предложение изложить в следующей редакции: "Заказчики, указанные в пунктах 2 и 3 части 2 статьи 1 настоящего Федерального закона и созданные после 1 февраля 2018 года, в течение трех месяцев с даты их регистрации в едином государственном реестре юридических лиц утверждают положения о закупке или принимают решения о присоединении к положению о закупке в соответствии с частями 3 - 5 статьи 2 настоящего Федерального закона."</w:t>
      </w:r>
    </w:p>
    <w:p>
      <w:r>
        <w:rPr>
          <w:b/>
        </w:rPr>
        <w:t xml:space="preserve">4. </w:t>
      </w:r>
      <w:r>
        <w:t>дополнить частью 51 следующего содержания: "51. Если в течение срока, предусмотренного настоящим Федеральным законом, заказчик в соответствии с требованиями настоящего Федерального закона не разместил утвержденное им положение о закупке или принятое им решение о присоединении к положению о закупке, на такого заказчика до дня размещения им в соответствии с требованиями настоящего Федерального закона утвержденного положения о закупке или решения о присоединении к положению о закупке распространяются положения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в части:</w:t>
      </w:r>
    </w:p>
    <w:p>
      <w:r>
        <w:rPr>
          <w:b/>
        </w:rPr>
        <w:t xml:space="preserve">4. </w:t>
      </w:r>
      <w:r>
        <w:t>направляют в федеральный орган исполнительной власти, уполномоченный на осуществление контроля в сфере закупок и осуществляющий ведение реестра недобросовестных поставщиков (исполнителей, подрядчиков) сведения об участниках закупки, уклонившихся от заключения договоров, а также о поставщиках (исполнителях, подрядчиках), с которыми договоры расторгнуты по решению суда в связи с существенным нарушением ими условий договоров в соответствии с настоящим Федеральным законом</w:t>
      </w:r>
    </w:p>
    <w:p>
      <w:r>
        <w:rPr>
          <w:b/>
        </w:rPr>
        <w:t xml:space="preserve">4. </w:t>
      </w:r>
      <w:r>
        <w:t>не проводят согласование применения закрытого конкурса, закрытого конкурса с ограниченным участием, закрытого двухэтапного конкурса, закрытого аукциона с федеральным органом исполнительной власти, уполномоченным Правительством Российской Федерации на осуществление такого согласования</w:t>
      </w:r>
    </w:p>
    <w:p>
      <w:r>
        <w:rPr>
          <w:b/>
        </w:rPr>
        <w:t xml:space="preserve">4. </w:t>
      </w:r>
      <w:r>
        <w:t>не проводят согласование с контрольным органом в сфере закупок заключения контракта с единственным поставщиком (исполнителем, подрядчиком) в случае признания открытого конкурса, конкурса с ограниченным участием, двухэтапного конкурса, повторного конкурса или запроса предложений несостоявшимися</w:t>
      </w:r>
    </w:p>
    <w:p>
      <w:r>
        <w:rPr>
          <w:b/>
        </w:rPr>
        <w:t xml:space="preserve">4. </w:t>
      </w:r>
      <w:r>
        <w:t>не направляют в контрольный орган в сфере закупок уведомление об осуществлении закупки у единственного поставщика (исполнителя, подрядчика)."</w:t>
      </w:r>
    </w:p>
    <w:p>
      <w:r>
        <w:rPr>
          <w:b/>
        </w:rPr>
        <w:t xml:space="preserve">4. </w:t>
      </w:r>
      <w:r>
        <w:t>в части 6 слова "в пункте 1 части 2 статьи 1" заменить словами "в пунктах 1 и 2 части 2 статьи 1"</w:t>
      </w:r>
    </w:p>
    <w:p>
      <w:r>
        <w:rPr>
          <w:b/>
        </w:rPr>
        <w:t>Статья 4</w:t>
      </w:r>
    </w:p>
    <w:p>
      <w:r>
        <w:rPr>
          <w:b/>
        </w:rPr>
        <w:t xml:space="preserve">1. </w:t>
      </w:r>
      <w:r>
        <w:t>Настоящий Федеральный закон вступает в силу с 1 июля 2018 года, за исключением положений, для которых настоящей статьей установлен иной срок вступления их в силу</w:t>
      </w:r>
    </w:p>
    <w:p>
      <w:r>
        <w:rPr>
          <w:b/>
        </w:rPr>
        <w:t xml:space="preserve">2. </w:t>
      </w:r>
      <w:r>
        <w:t>Пункт 1, подпункты "б" - "к" пункта 2, абзацы первый - шестой, девятый - пятнадцатый подпункта "м", подпункты "н" - "п" пункта 3, подпункты "и" - "л", "н" - "р" пункта 9, пункты 11 и 12 статьи 3 настоящего Федерального закона вступают в силу со дня официального опубликования настоящего Федерального закона</w:t>
      </w:r>
    </w:p>
    <w:p>
      <w:r>
        <w:rPr>
          <w:b/>
        </w:rPr>
        <w:t xml:space="preserve">3. </w:t>
      </w:r>
      <w:r>
        <w:t>Положения о закупке должны быть приведены в соответствие с требованиями Федерального закона от 18 июля 2011 года № 223-ФЗ "О закупках товаров, работ, услуг отдельными видами юридических лиц" (в редакции настоящего Федерального закона), утверждены и размещены в единой информационной системе не позднее 1 января 2019 года. Положения о закупке, которые не соответствуют Федеральному закону от 18 июля 2011 года № 223-ФЗ "О закупках товаров, работ, услуг отдельными видами юридических лиц" (в редакции настоящего Федерального закона), после 1 января 2019 года считаются не размещенными в единой информационной системе. Закупки, извещения об осуществлении которых были размещены в единой информационной системе до даты размещения положения о закупке, приведенного в соответствие с требованиями Федерального закона от 18 июля 2011 года № 223-ФЗ "О закупках товаров, работ, услуг отдельными видами юридических лиц" (в редакции настоящего Федерального закона), завершаются по правилам, которые действовали на дату размещения такого извещения</w:t>
      </w:r>
    </w:p>
    <w:p>
      <w:r>
        <w:rPr>
          <w:b/>
        </w:rPr>
        <w:t xml:space="preserve">4. </w:t>
      </w:r>
      <w:r>
        <w:t>Если информационное сообщение о проведении продажи государственного или муниципального имущества в электронной форме в соответствии с Федеральным законом от 21 декабря 2001 года № 178-ФЗ "О приватизации государственного и муниципального имущества" (в редакции настоящего Федерального закона) размещено до даты начала функционирования операторов электронных площадок, перечень которых утвержден Правительством Российской Федерации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завершение проведения продажи осуществляется на указанном в таком информационном сообщении сайте в информационно-телекоммуникационной сети "Интернет"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