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40 Федерального закона "Об образовании в Российской Федерации"</w:t>
      </w:r>
    </w:p>
    <w:p>
      <w:r>
        <w:rPr>
          <w:b/>
        </w:rPr>
        <w:t>Статья None. Федеральный закон   от 03.08.2018 № 329-ФЗ</w:t>
      </w:r>
    </w:p>
    <w:p>
      <w:r>
        <w:t>О внесении изменений в статью 40 Федерального закона "Об образовании в Российской Федерации" РОССИЙСКАЯ ФЕДЕРАЦИЯ ФЕДЕРАЛЬНЫЙ ЗАКОН О внесении изменений в статью 40 Федерального закона "Об образовании в Российской Федерации" Принят Государственной Думой 24 июля 2018 года Одобрен Советом Федерации 28 июля 2018 года Внести в статью 40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следующие изменения</w:t>
      </w:r>
    </w:p>
    <w:p>
      <w:r>
        <w:t>часть 2 изложить в следующей редакции: "2. Организация бесплатной перевозки обучающихся в государственных и муниципальных образовательных организациях, реализующих основные общеобразовательные программы, между поселениями, входящими в состав одного муниципального района, между населенными пунктами в составе городского округа осуществляется учредителями соответствующих образовательных организаций. Организация бесплатной перевозки обучающихся в государственных и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городскими округами, между поселением и городским округом осуществляется учредителями соответствующих образовательных организаций в случае,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обучающихся."</w:t>
      </w:r>
    </w:p>
    <w:p>
      <w:r>
        <w:t>дополнить частью 3 следующего содержания: "3. Расходы учредителя муниципальной образовательной организации, реализующей основные общеобразовательные программы, на организацию бесплатной перевозки обучающихся в данной образовательной организации и проживающих на территории иного муниципального района или городского округа подлежат компенсации в порядке, установленном законом субъекта Российской Федерации, и учитываются в межбюджетных отношениях.". Президент Российской Федерации В.Путин Москва, Кремль 3 августа 2018 года № 329-ФЗ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