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23 Федерального закона "О миграционном учете иностранных граждан и лиц без гражданства в Российской Федерации"</w:t>
      </w:r>
    </w:p>
    <w:p>
      <w:r>
        <w:rPr>
          <w:b/>
        </w:rPr>
        <w:t>Статья None. Федеральный закон   от 11.10.2018 № 366-ФЗ</w:t>
      </w:r>
    </w:p>
    <w:p>
      <w:r>
        <w:t>О внесении изменений в статьи 2 и 23 Федерального закона "О миграционном учете иностранных граждан и лиц без гражданства в Российской Федерации" РОССИЙСКАЯ ФЕДЕРАЦИЯ ФЕДЕРАЛЬНЫЙ ЗАКОН О внесении изменений в статьи 2 и 23 Федерального закона "О миграционном учете иностранных граждан и лиц без гражданства в Российской Федерации" Принят Государственной Думой 27 сентября 2018 года Одобрен Советом Федерации 3 октября 2018 года 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2009, № 29, ст. 3636; 2010, № 21, ст. 2524; № 52, ст. 7000; 2011, № 13, ст. 1689; 2013, № 48, ст. 6165; № 51, ст. 6696; 2014, № 52, ст. 7557; 2015, № 48, ст. 6724; 2018, № 27, ст. 3946; № 31, ст. 4846) следующие изменения</w:t>
      </w:r>
    </w:p>
    <w:p>
      <w:r>
        <w:t>пункт 11 части 1 статьи 2 изложить в следующей редакции: "11) фиктивная постановка на учет по месту пребывания - постановка иностранного гражданина или лица без гражданства на учет по месту пребывания на основании представления заведомо недостоверных сведений или документов, либо постановка иностранного гражданина или лица без гражданства на учет по месту пребывания в жилом или ином помещении без их намерения фактически проживать в этом помещении или без намерения принимающей стороны предоставить им это помещение для фактического проживания, либо постановка иностранного гражданина или лица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r>
        <w:t>в статье 23: а) в пункте 4 части 1 слова "в жилом помещении" исключить; б) в пункте 4 части 2 слова "в жилом помещении" исключить. Президент Российской Федерации В.Путин Москва, Кремль 11 октября 2018 года № 366-ФЗ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