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Федерации, Европейской комиссией и Правительством Федеративной Республики Германия о финансовых взносах Российской Федерации и Европейского союза в целях обеспечения реализации программы трансграничного сотрудничества "Интеррег. Регион Балтийского моря" на период 2014 - 2020 годов на территории Российской Федерации (финансовое соглашение)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