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выплаты пенсии по случаю потери кормильца</w:t>
      </w:r>
    </w:p>
    <w:p>
      <w:r>
        <w:rPr>
          <w:b/>
        </w:rPr>
        <w:t>Статья 1</w:t>
      </w:r>
    </w:p>
    <w:p>
      <w:r>
        <w:t>В абзаце третьем пункта 3 части первой статьи 29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4561; 2001, № 7, ст. 610; 2002, № 30, ст. 3033; 2004, № 35, ст. 3607; 2006, № 30, ст. 3288; 2013, № 27, ст. 3477; 2014, № 30, ст. 4217; 2018, № 41, ст. 6190) слова "если направление на обучение произведено в соответствии с международными договорами Российской Федерации," исключить.</w:t>
      </w:r>
    </w:p>
    <w:p>
      <w:r>
        <w:rPr>
          <w:b/>
        </w:rPr>
        <w:t>Статья 2</w:t>
      </w:r>
    </w:p>
    <w:p>
      <w:r>
        <w:t>Внести в пункт 42 статьи 20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1995, № 26, ст. 2399; 2012, № 53, ст. 7594; 2013, № 27, ст. 3466; 2014, № 30, ст. 4217) следующие изменения</w:t>
      </w:r>
    </w:p>
    <w:p>
      <w:r>
        <w:t>в абзаце втором слова "если направление на обучение произведено в соответствии с международными договорами Российской Федерации," исключить</w:t>
      </w:r>
    </w:p>
    <w:p>
      <w:r>
        <w:t>в абзаце третьем слова "если направление на обучение произведено в соответствии с международными договорами Российской Федерации," исключить</w:t>
      </w:r>
    </w:p>
    <w:p>
      <w:r>
        <w:rPr>
          <w:b/>
        </w:rPr>
        <w:t>Статья 3</w:t>
      </w:r>
    </w:p>
    <w:p>
      <w:r>
        <w:t>Внести в Федеральный закон от 15 декабря 2001 года № 166-ФЗ "О государственном пенсионном обеспечении в Российской Федерации" (Собрание законодательства Российской Федерации, 2001, № 51, ст. 4831; 2002, № 30, ст. 3033; 2003, № 27, ст. 2700; 2007, № 16, ст. 1823; 2009, № 29, ст. 3624; № 30, ст. 3739; № 52, ст. 6417; 2011, № 1, ст. 16; 2013, № 27, ст. 3477; 2014, № 30, ст. 4217; 2016, № 22, ст. 3091; № 27, ст. 4160; 2017, № 27, ст. 3945; № 30, ст. 4442; 2018, № 41, ст. 6190) следующие изменения</w:t>
      </w:r>
    </w:p>
    <w:p>
      <w:r>
        <w:t>в абзаце десятом статьи 2 слова "если направление на обучение произведено в соответствии с международными договорами Российской Федерации," исключить</w:t>
      </w:r>
    </w:p>
    <w:p>
      <w:r>
        <w:t>в подпункте 1 пункта 5 статьи 71 слова "если направление на обучение произведено в соответствии с международными договорами Российской Федерации," исключить</w:t>
      </w:r>
    </w:p>
    <w:p>
      <w:r>
        <w:t>в подпункте 1 пункта 3 статьи 8 слова "если направление на обучение произведено в соответствии с международными договорами Российской Федерации," исключить</w:t>
      </w:r>
    </w:p>
    <w:p>
      <w:r>
        <w:rPr>
          <w:b/>
        </w:rPr>
        <w:t>Статья 4</w:t>
      </w:r>
    </w:p>
    <w:p>
      <w:r>
        <w:t>Внести в Федеральный закон от 28 декабря 2013 года № 400-ФЗ "О страховых пенсиях" (Собрание законодательства Российской Федерации, 2013, № 52, ст. 6965; 2016, № 1, ст. 5; № 22, ст. 3091; 2018, № 41, ст. 6190) следующие изменения</w:t>
      </w:r>
    </w:p>
    <w:p>
      <w:r>
        <w:t>в пункте 1 части 2 статьи 10 слова "если направление на обучение произведено в соответствии с международными договорами Российской Федерации," исключить</w:t>
      </w:r>
    </w:p>
    <w:p>
      <w:r>
        <w:t>статью 21 дополнить частью 191 следующего содержания: "191. Выплата страховой пенсии по случаю потери кормильца нетрудоспособным членам семьи умершего кормильца, предусмотренным пунктом 1 части 2 статьи 10 настоящего Федерального закона, достигшим возраста 18 лет и обучающимся по очной форме обучения по основным образовательным программам в иностранных организациях, осуществляющих образовательную деятельность, расположенных за пределами территории Российской Федерации, производится при условии ежегодного подтверждения пенсионером факта обучения по очной форме обучения по указанным образовательным программам в этих организациях."</w:t>
      </w:r>
    </w:p>
    <w:p>
      <w:r>
        <w:t>часть 1 статьи 24 дополнить пунктом 7 следующего содержания: "7) несоблюдения лицом, получающим страховую пенсию по случаю потери кормильца, достигшим возраста 18 лет и обучающимся по очной форме обучения по основным образовательным программам в иностранной организации, осуществляющей образовательную деятельность, расположенной за пределами территории Российской Федерации, условия, предусмотренного частью 191 статьи 21 настоящего Федерального закона, - на шесть месяцев начиная с 1-го числа месяца, следующего за месяцем, в котором истек срок подтверждения факта обучения."</w:t>
      </w:r>
    </w:p>
    <w:p>
      <w:r>
        <w:t>в пункте 2 части 1 статьи 25 слова "с пунктами 1, 3, 5 и 6 части 1" заменить словами "с пунктами 1, 3, 5, 6 и 7 части 1"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