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предоставлении социальных гарантий Героям Социалистического Труда, Героям Труда Российской Федерации и полным кавалерам ордена Трудовой Славы"</w:t>
      </w:r>
    </w:p>
    <w:p>
      <w:r>
        <w:rPr>
          <w:b/>
        </w:rPr>
        <w:t>Статья 1</w:t>
      </w:r>
    </w:p>
    <w:p>
      <w:r>
        <w:t>Внести в статью 3 Федерального закона от 9 января 1997 года № 5-ФЗ "О предоставлении социальных гарантий Героям Социалистического Труда, Героям Труда Российской Федерации и полным кавалерам ордена Трудовой Славы" (Собрание законодательства Российской Федерации, 1997, № 3, ст. 349; 2006, № 20, ст. 2157; 2007, № 27, ст. 3213; 2013, № 52, ст. 6962) следующие изменения</w:t>
      </w:r>
    </w:p>
    <w:p>
      <w:r>
        <w:t>наименование дополнить словами ", а также особенности предоставления земельных участков, находящихся в государственной или муниципальной собственности"</w:t>
      </w:r>
    </w:p>
    <w:p>
      <w:r>
        <w:t>часть 4 изложить в следующей редакции: "4. Предоставление в собственность бесплатно земельного участка, находящегося в государственной или муниципальной собственности, без проведения торгов для индивидуального жилищного строительства, ведения личного подсобного хозяйства, садоводства и огородничества в соответствии с предельными (максимальными и минимальными) размерами земельных участков, устанавливаемыми в соответствии с земельным законодательством, но не менее чем 0,08 га в границах городских населенных пунктов и 0,25 га в границах сельских населенных пунктов и на землях иных категорий."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