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9 и 13 Федерального закона "О физической культуре и спорте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