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охраны здоровья граждан в Российской Федерации" по вопросам оказания паллиативной медицинской помощи</w:t>
      </w:r>
    </w:p>
    <w:p>
      <w:r>
        <w:rPr>
          <w:b/>
        </w:rPr>
        <w:t>Статья None. Федеральный закон   от 06.03.2019 № 18-ФЗ</w:t>
      </w:r>
    </w:p>
    <w:p>
      <w:r>
        <w:t>О внесении изменений в Федеральный закон "Об основах охраны здоровья граждан в Российской Федерации" по вопросам оказания паллиативной медицинской помощи РОССИЙСКАЯ ФЕДЕРАЦИЯ ФЕДЕРАЛЬНЫЙ ЗАКОН О внесении изменений в Федеральный закон "Об основах охраны здоровья граждан в Российской Федерации" по вопросам оказания паллиативной медицинской помощи Принят Государственной Думой 21 февраля 2019 года Одобрен Советом Федерации 27 февраля 2019 года 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2015, № 10, ст. 1403, 1425; № 29, ст. 4397; 2016, № 27, ст. 4219; 2017, № 31, ст. 4791; 2018, № 53, ст. 8415) следующие изменения: 1) часть 1 статьи 9 после слов "медицинские организации" дополнить словами ", организации социального обслуживания"; 2) пункт 4 части 5 статьи 19 изложить в следующей редакции: "4) 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препаратами;"; 3) в статье 20: a) часть 9 дополнить пунктом 6 следующего содержания: "6) при оказании паллиативной медицинской помощи, если состояние гражданина не позволяет выразить ему свою волю и отсутствует законный представитель."; б) часть 10 дополнить пунктом 3 следующего содержания: "3) в случае, указанном в пункте 6 части 9 настоящей статьи, - врачебной комиссией либо, если собрать врачебную комиссию невозможно, - консилиумом врачей или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 части 2 настоящей статьи и в отношении которого проведено медицинское вмешательство."; 4) статью 36 изложить в следующей редакции: "Статья 36. Паллиативная медицинская помощь 1. Паллиативная медицинская помощь представляет собой комплекс мероприятий, включающих медицинские вмешательства, мероприятия психологического характера и уход, осуществляемые в целях улучшения качества жизни неизлечимо больных граждан и направленные на облегчение боли, других тяжелых проявлений заболевания.</w:t>
      </w:r>
    </w:p>
    <w:p>
      <w:r>
        <w:rPr>
          <w:b/>
        </w:rPr>
        <w:t xml:space="preserve">2. </w:t>
      </w:r>
      <w:r>
        <w:t>Паллиативная медицинская помощь подразделяется на паллиативную первичную медицинскую помощь, в том числе доврачебную и врачебную, и паллиативную специализированную медицинскую помощь</w:t>
      </w:r>
    </w:p>
    <w:p>
      <w:r>
        <w:rPr>
          <w:b/>
        </w:rPr>
        <w:t xml:space="preserve">3. </w:t>
      </w:r>
      <w:r>
        <w:t>Паллиативная медицинская помощь оказывается в амбулаторных условиях, в том числе на дому, и в условиях дневного стационара, стационарных условиях медицинскими работниками, прошедшими обучение по оказанию такой помощи. Медицинские организации, оказывающие паллиативную медицинскую помощь, осуществляют взаимодействие с родственниками и иными членами семьи пациента или законным представителем пациента, лицами, осуществляющими уход за пациентом, добровольцами (волонтерами), а также организациями социального обслуживания, религиозными организациями, организациями, указанными в части 2 статьи 6 настоящего Федерального закона, в том числе в целях предоставления такому пациенту социальных услуг, мер социальной защиты (поддержки) в соответствии с законодательством Российской Федерации, мер психологической поддержки и духовной помощи</w:t>
      </w:r>
    </w:p>
    <w:p>
      <w:r>
        <w:rPr>
          <w:b/>
        </w:rPr>
        <w:t xml:space="preserve">4. </w:t>
      </w:r>
      <w:r>
        <w:t>При оказании паллиативной медицинской помощи пациенту предоставляются для использования на дому медицинские изделия, предназначенные для поддержания функций органов и систем организма человека. Перечень таких медицинских изделий утверждается уполномоченным федеральным органом исполнительной власти</w:t>
      </w:r>
    </w:p>
    <w:p>
      <w:r>
        <w:rPr>
          <w:b/>
        </w:rPr>
        <w:t xml:space="preserve">5. </w:t>
      </w:r>
      <w:r>
        <w:t>Положение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организаций, указанных в части 2 статьи 6 настоящего Федерального закона, утверждается уполномоченным федеральным органом исполнительной власти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населения.";</w:t>
      </w:r>
    </w:p>
    <w:p>
      <w:r>
        <w:rPr>
          <w:b/>
        </w:rPr>
        <w:t xml:space="preserve">5. </w:t>
      </w:r>
      <w:r>
        <w:t>часть 2 статьи 80 после слов "паллиативной медицинской помощи в стационарных условиях" дополнить словами ", условиях дневного стационара и при посещениях на дому". Президент Российской Федерации В.Путин Москва, Кремль 6 марта 2019 года № 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