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приватизации государственного и муниципального имущества" и статью 54 Федерального закона "О рыболовстве и сохранении водных биологических ресурсов"</w:t>
      </w:r>
    </w:p>
    <w:p>
      <w:r>
        <w:rPr>
          <w:b/>
        </w:rPr>
        <w:t>Статья 1</w:t>
      </w:r>
    </w:p>
    <w:p>
      <w:r>
        <w:t>Пункт 2 статьи 3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2007, № 49, ст. 6079; 2008, № 20, ст. 2253; № 30, ст. 3615, 3617; 2010, № 23, ст. 2788; 2011, № 29, ст. 4292; № 30, ст. 4568; 2013, № 44, ст. 5630; 2014, № 22, ст. 2771; № 26, ст. 3400; № 48, ст. 6637; 2015, № 1, ст. 72; № 27, ст. 3947, 3971; 2016, № 1, ст. 11; № 26, ст. 3890; 2018, № 27, ст. 3954) дополнить подпунктом 22 следующего содержания: "22) судов, обращенных в собственность государства, а также имущества, образовавшегося в результате их утилизации.".</w:t>
      </w:r>
    </w:p>
    <w:p>
      <w:r>
        <w:rPr>
          <w:b/>
        </w:rPr>
        <w:t>Статья 2</w:t>
      </w:r>
    </w:p>
    <w:p>
      <w:r>
        <w:t>Внести в статью 54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17, ст. 1933; № 50, ст. 6246) следующие изменения</w:t>
      </w:r>
    </w:p>
    <w:p>
      <w:r>
        <w:t>в наименовании слова "и орудий незаконной добычи (вылова) водных биоресурсов" исключить</w:t>
      </w:r>
    </w:p>
    <w:p>
      <w:r>
        <w:t>в части 1 слова ", а также суда и орудия незаконной добычи (вылова) водных биоресурсов" исключить</w:t>
      </w:r>
    </w:p>
    <w:p>
      <w:r>
        <w:t>часть 4 признать утратившей силу</w:t>
      </w:r>
    </w:p>
    <w:p>
      <w:r>
        <w:rPr>
          <w:b/>
        </w:rPr>
        <w:t>Статья 3</w:t>
      </w:r>
    </w:p>
    <w:p>
      <w:r>
        <w:t>Действие положения пункта 2 статьи 3 Федерального закона от 21 декабря 2001 года № 178-ФЗ "О приватизации государственного и муниципального имущества" (в редакции настоящего Федерального закона) не распространяется на суда, которые обращены в собственность государства и в отношении которых проводится одна из процедур продажи в порядке, установленном Федеральным законом от 21 декабря 2001 года № 178-ФЗ "О приватизации государственного и муниципального имущества".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