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12-1 Федерального закона "О государственной социальной помощи" и статью 4 Федерального закона "О прожиточном минимуме в Российской Федерации"</w:t>
      </w:r>
    </w:p>
    <w:p>
      <w:r>
        <w:rPr>
          <w:b/>
        </w:rPr>
        <w:t>Статья 1</w:t>
      </w:r>
    </w:p>
    <w:p>
      <w:r>
        <w:t>Внести в статью 121 Федерального закона от 17 июля 1999 года № 178-ФЗ "О государственной социальной помощи" (Собрание законодательства Российской Федерации, 1999, № 29, ст. 3699; 2009, № 30, ст. 3739; № 52, ст. 6417; 2014, № 11, ст. 1098; № 30, ст. 4217; 2016, № 52, ст. 7502, 7503; 2017, № 27, ст. 3951; 2018, № 1, ст. 4; № 53, ст. 8462) следующие изменения</w:t>
      </w:r>
    </w:p>
    <w:p>
      <w:r>
        <w:t>в части 8 в первом предложении слова ", индексации, увеличении" исключить, третье предложение после слов "величины прожиточного минимума пенсионера" дополнить словами "в соответствующем субъекте Российской Федерации", в четвертом предложении слова "1, 11, 2 и 3" заменить словами "11 и 2", в шестом предложении слова "При изменении, индексации, увеличении" заменить словами "При изменении", после слов "и их семей")," дополнить словами "которое не связано с их индексацией (корректировкой),", слова "о произведенных изменении, индексации, увеличении" заменить словами "о произведенном изменении", дополнить предложением следующего содержания: "Размер социальной доплаты к пенсии не подлежит пересмотру в связи с индексацией (корректировкой) размеров денежных выплат, перечисленных в пунктах 1 и 3 части 2 настоящей статьи."</w:t>
      </w:r>
    </w:p>
    <w:p>
      <w:r>
        <w:t>дополнить частью 81 следующего содержания: "81. Размер социальной доплаты к пенсии при ее установлении определяется как разница между величиной прожиточного минимума пенсионера, установленной в соответствии с пунктом 4 статьи 4 Федерального закона "О прожиточном минимуме в Российской Федерации", и общей суммой установленных пенсионеру денежных выплат, перечисленных в пунктах 1 - 4 части 2 и в части 3 настоящей статьи."</w:t>
      </w:r>
    </w:p>
    <w:p>
      <w:r>
        <w:t>дополнить частью 82 следующего содержания: "82. При определении размера социальной доплаты к пенсии в связи с индексацией (корректировкой) в текущем году размеров денежных выплат, перечисленных в пунктах 1 и 3 части 2 настоящей статьи, в подсчет общей суммы материального обеспечения пенсионера включаются размеры указанных выплат без учета индексации (корректировки), произведенной в текущем году."</w:t>
      </w:r>
    </w:p>
    <w:p>
      <w:r>
        <w:t>дополнить частью 83 следующего содержания: "83. При определении размера социальной доплаты к пенсии в связи с изменением с 1 января текущего года величины прожиточного минимума пенсионера, установленной в субъекте Российской Федерации, в подсчет общей суммы материального обеспечения пенсионера включаются размеры денежных выплат, перечисленных в пунктах 1 и 3 части 2 настоящей статьи, с учетом их индексации (корректировки), произведенной в предыдущем году."</w:t>
      </w:r>
    </w:p>
    <w:p>
      <w:r>
        <w:t>дополнить частью 84 следующего содержания: "84. В период с 1 января текущего года до месяца проведения в текущем году индексации (корректировки) денежных выплат, перечисленных в пунктах 1 и 3 части 2 настоящей статьи, пенсионеру выплачиваются денежные суммы, соответствующие размеру произведенной в предыдущем году индексации (корректировки) указанных денежных выплат."</w:t>
      </w:r>
    </w:p>
    <w:p>
      <w:r>
        <w:t>в части 13 слова ", индексациях, увеличениях" исключить</w:t>
      </w:r>
    </w:p>
    <w:p>
      <w:r>
        <w:rPr>
          <w:b/>
        </w:rPr>
        <w:t>Статья 2</w:t>
      </w:r>
    </w:p>
    <w:p>
      <w:r>
        <w:t>Внести в статью 4 Федерального закона от 24 октября 1997 года № 134-ФЗ "О прожиточном минимуме в Российской Федерации" (Собрание законодательства Российской Федерации, 1997, № 43, ст. 4904; 2004, № 35, ст. 3607; 2009, № 30, ст. 3739; 2012, № 50, ст. 6956; 2018, № 1, ст. 5; № 31, ст. 4861) следующие изменения</w:t>
      </w:r>
    </w:p>
    <w:p>
      <w:r>
        <w:t>пункт 3 изложить в следующей редакции: "3. Величина прожиточного минимума пенсионера в целом по Российской Федерации для определения размера федеральной социальной доплаты к пенсии, предусмотренной Федеральным законом от 17 июля 1999 года № 178-ФЗ "О государственной социальной помощи" (далее - Федеральный закон "О государственной социальной помощи"), устанавливается ежегодно федеральным законом о федеральном бюджете на соответствующий финансовый год и плановый период на основании потребительской корзины пенсионера и индекса потребительских цен на продукты питания, непродовольственные товары и услуги в соответствии с прогнозом социально-экономического развития Российской Федерации."</w:t>
      </w:r>
    </w:p>
    <w:p>
      <w:r>
        <w:t>пункт 4 изложить в следующей редакции: "4. Величина прожиточного минимума пенсионера в каждом субъекте Российской Федерации в целях установления социальной доплаты к пенсии, предусмотренной Федеральным законом "О государственной социальной помощи", устанавливается на соответствующий финансовый год законом субъекта Российской Федерации в соответствии с правилами определения величины прожиточного минимума пенсионера, утверждаемыми Правительством Российской Федерации, и доводится уполномоченным органом исполнительной власти субъекта Российской Федерации до сведения Пенсионного фонда Российской Федерации не позднее 15 сентября года, предшествующего наступлению финансового года, на который она установлена."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121 Федерального закона от 17 июля 1999 года № 178-ФЗ "О государственной социальной помощи" (в редакции настоящего Федерального закона) распространяется на правоотношения, возникшие с 1 января 2019 года</w:t>
      </w:r>
    </w:p>
    <w:p>
      <w:r>
        <w:rPr>
          <w:b/>
        </w:rPr>
        <w:t xml:space="preserve">3. </w:t>
      </w:r>
      <w:r>
        <w:t>Положения статьи 4 Федерального закона от 24 октября 1997 года № 134-ФЗ "О прожиточном минимуме в Российской Федерации" (в редакции настоящего Федерального закона) применяются к правоотношениям, возникающим при составлении и исполнении федерального бюджета, начиная с федерального бюджета на 2020 год и на плановый период 2021 и 2022 годов</w:t>
      </w:r>
    </w:p>
    <w:p>
      <w:r>
        <w:rPr>
          <w:b/>
        </w:rPr>
        <w:t xml:space="preserve">4. </w:t>
      </w:r>
      <w:r>
        <w:t>Суммы денежной выплаты, причитающейся пенсионерам с 1 января 2019 года, рассчитанной в соответствии с частью 82 статьи 121 Федерального закона от 17 июля 1999 года № 178-ФЗ "О государственной социальной помощи", выплачиваются территориальными органами Пенсионного фонда Российской Федерации или уполномоченными органами исполнительной власти субъектов Российской Федерации не позднее 1 июля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