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Закона Российской Федерации "О статусе Героев Советского Союза, Героев Российской Федерации и полных кавалеров ордена Славы" и статью 6 Федерального закона "Об опеке и попечительстве"</w:t>
      </w:r>
    </w:p>
    <w:p>
      <w:r>
        <w:rPr>
          <w:b/>
        </w:rPr>
        <w:t>Статья 1</w:t>
      </w:r>
    </w:p>
    <w:p>
      <w:r>
        <w:t>В пункте 2 статьи 12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247) слова "городов Москвы и Санкт-Петербурга" заменить словами "городов федерального значения Москвы, Санкт-Петербурга и Севастополя".</w:t>
      </w:r>
    </w:p>
    <w:p>
      <w:r>
        <w:rPr>
          <w:b/>
        </w:rPr>
        <w:t>Статья 2</w:t>
      </w:r>
    </w:p>
    <w:p>
      <w:r>
        <w:t>В части 11 статьи 6 Федерального закона от 24 апреля 2008 года № 48-ФЗ "Об опеке и попечительстве" (Собрание законодательства Российской Федерации, 2008, № 17, ст. 1755; 2009, № 29, ст. 3615; 2013, № 27, ст. 3459) слова "Москвы и Санкт-Петербурга" заменить словами "Москвы, Санкт-Петербурга и Севастополя".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