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2002, № 22, ст. 2026; № 30, ст. 3021; 2003, № 19, ст. 1749; № 21, ст. 1958; № 28, ст. 2879; 2004, № 27, ст. 2715; № 34, ст. 3518; 2005, № 1, ст. 30, 38; № 27, ст. 2710, 2717; № 30, ст. 3104; 2006, № 31, ст. 3443, 3452; № 50, ст. 5279, 5286; 2007, № 1, ст. 20; № 13, ст. 1465; № 31, ст. 4013; № 45, ст. 5416; № 49, ст. 6045; № 50, ст. 6237; 2008, № 18, ст. 1942; № 30, ст. 3614; № 49, ст. 5723; 2009, № 18, ст. 2147; № 23, ст. 2772, 2775; № 29, ст. 3598, 3639; № 30, ст. 3739; № 39, ст. 4534; № 45, ст. 5271; № 48, ст. 5726, 5731; № 52, ст. 6444; 2010, № 15, ст. 1737; № 31, ст. 4176, 4198; № 32, ст. 4298; 2011, № 1, ст. 7; № 26, ст. 3652; № 30, ст. 4583; № 48, ст. 6729, 6731; № 49, ст. 7016, 7037; 2012, № 10, ст. 1164; № 19, ст. 2281; № 26, ст. 3447; № 41, ст. 5526; № 49, ст. 6750; № 53, ст. 7604; 2013, № 23, ст. 2866; № 27, ст. 3444; № 48, ст. 6165; № 52, ст. 6985; 2014, № 26, ст. 3373; № 40, ст. 5316; № 48, ст. 6657, 6663; 2015, № 1, ст. 15, 18; № 14, ст. 2025; № 24, ст. 3373, 3377; № 27, ст. 3968; № 41, ст. 5632; № 48, ст. 6686, 6688; 2016, № 1, ст. 16; № 7, ст. 920; № 27, ст. 4175, 4176, 4180, 4184; № 49, ст. 6841, 6843, 6844, 6846, 6849; 2017, № 15, ст. 2133; № 40, ст. 5753; № 45, ст. 6577, 6578; № 49, ст. 7307, 7314, 7318, 7324, 7326; 2018, № 1, ст. 20; № 9, ст. 1289, 1291; № 18, ст. 2558, 2568; № 28, ст. 4143; № 32, ст. 5090, 5093; № 45, ст. 6836, 6844; № 49, ст. 7496, 7497, 7498; № 53, ст. 8416; 2019, № 18, ст. 2225) следующие изменения</w:t>
      </w:r>
    </w:p>
    <w:p>
      <w:r>
        <w:t>в статье 217: а) пункт 1 изложить в следующей редакции: "1) государственные пособия, за исключением пособий по временной нетрудоспособности (включая пособие по уходу за больным ребенком); если иное не предусмотрено настоящим пунктом, все виды компенсационных выплат, установленных законодательством Российской Федерации, законодательными актами субъектов Российской Федерации, решениями представительных органов местного самоуправления (в пределах норм, установленных в соответствии с законодательством Российской Федерации), связанных с: возмещением вреда, причиненного увечьем или иным повреждением здоровья; бесплатным предоставлением жилых помещений, топлива или соответствующего денежного возмещения, а также с возмещением расходов на оплату коммунальных услуг (включая услуги по обращению с твердыми коммунальными отходами); оплатой стоимости и (или) выдачей полагающегося натурального довольствия, а также с выплатой денежных средств взамен этого довольствия; оплатой стоимости питания, спортивного снаряжения, оборудования, спортивной и парадной формы, получаемых спортсменами и работниками физкультурно-спортивных организаций для тренировочного процесса и участия в спортивных соревнованиях, а также спортивными судьями для участия в спортивных соревнованиях; увольнением работников, за исключением сумм выплат в виде выходного пособия, среднего месячного заработка на период трудоустройства, компенсации руководителю, заместителям руководителя и главному бухгалтеру организации в части, превышающей в целом трехкратный размер среднего месячного заработка или шестикратный размер среднего месячного заработка для работников, уволенных из организаций, расположенных в районах Крайнего Севера и приравненных к ним местностях; гибелью военнослужащих или государственных служащих при исполнении ими своих служебных обязанностей; возмещением расходов на повышение профессионального уровня работников; оплатой работодателем своим работникам, работающим и проживающим в районах Крайнего Севера и приравненных к ним местностях, стоимости проезда работника в пределах территории Российской Федерации к месту использования отпуска и обратно и стоимости провоза багажа весом до 30 килограммов, а также стоимости проезда неработающих членов его семьи (мужа, жены, несовершеннолетних детей, фактически проживающих с работником) и стоимости провоза ими багажа, производимой в соответствии с законодательством Российской Федерации, законодательными актами субъектов Российской Федерации; исполнением налогоплательщиком трудовых обязанностей (включая переезд на работу в другую местность и направление в служебную командировку). При оплате работодателем налогоплательщику расходов, связанных со служебной командировкой, в доход, подлежащий налогообложению, не включаются суточные, выплачиваемые в соответствии с законодательством Российской Федерации,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Федерации, а также фактически произведенные и документально подтвержденные целевые расходы на проезд до места назначения и обратно, сборы за услуги аэропортов, комиссионные сборы, расходы на проезд в аэропорт или на вокзал в местах отправления, назначения, пересадок, на провоз багажа, расходы по найму жилого помещения, оплате услуг связи, получению и регистрации служебного или дипломатического паспорта, получению виз, а также расходы, связанные с обменом наличной валюты или чека в банке на наличную иностранную валюту. При непредставлении налогоплательщиком документов, подтверждающих оплату расходов по найму жилого помещения, суммы такой оплаты освобождаются от налогообложения в соответствии с законодательством Российской Федерации,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Федерации. Аналогичный порядок налогообложения применяется к выплатам, производимым лицам, находящимся во властном или в административном подчинении организации, а также членам совета директоров или любого аналогичного органа компании, прибывающим (выезжающим) для участия в заседании совета директоров, правления или другого аналогичного органа этой компании. При выплате работодателем полевого довольствия в соответствии с законодательством Российской Федерации работникам, работающим в полевых условиях, в доход, подлежащий налогообложению, не включаются суммы указанного полевого довольствия в размере не более 700 рублей за каждый день нахождения в полевых условиях. Доходы в виде компенсаций за неиспользованные отпуска, а также за неиспользованные предоставленные дополнительные сутки отдыха не подлежат освобождению от налогообложения на основании настоящей статьи;"; б) пункт 3 признать утратившим силу; в) в абзаце втором пункта 31 слова "пунктом 3" заменить словами "пунктом 1"; г) в пункте 62 слова "пунктом 3" заменить словами "пунктом 1"; д) пункт 372 изложить в следующей редакции: "372) доходы в виде единовременных компенсационных выплат медицинским работникам, не превышающие 1 000 000 рублей, финансовое обеспечение которых осуществляется в соответствии с правилами, прилагаемыми к соответствующей государственной программе Российской Федерации, утверждаемой Правительством Российской Федерации;"; е) дополнить пунктом 412 следующего содержания: "412) денежная компенсация взамен полагающегося из государственной или муниципальной собственности земельного участка, если такая компенсация установлена законодательством Российской Федерации, законодательством субъекта Российской Федерации;"; ж) пункт 69 изложить в следующей редакции: "69) доходы в денежной и (или) натуральной формах, полученные налогоплательщиками в соответствии с Федеральным законом от 12 января 1995 года № 5-ФЗ "О ветеранах", Законом Российской Федерации от 15 января 1993 года № 4301-I "О статусе Героев Советского Союза, Героев Российской Федерации и полных кавалеров ордена Славы", Федеральным законом от 9 января 1997 года № 5-ФЗ "О предоставлении социальных гарантий Героям Социалистического Труда, Героям Труда Российской Федерации и полным кавалерам ордена Трудовой Славы";"; з) дополнить пунктом 76 следующего содержания: "76) доходы в виде выплат гражданам, подвергшимся воздействию радиации, полученные в соответствии с Законом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АЭС",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полигоне",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Теча";"; и) дополнить пунктом 77 следующего содержания: "77) доходы в денежной и (или) натуральной формах, полученные налогоплательщиками в соответствии с законодательными актами Российской Федерации, актами Президента Российской Федерации, актами Правительства Российской Федерации, законами и (или) иными актами органов государственной власти субъектов Российской Федерации в связи с рождением ребенка;"; к) дополнить пунктом 78 следующего содержания: "78) доходы в денежной и (или) натуральной формах, полученные инвалидами или детьми-инвалидами в соответствии с Федеральным законом от 24 ноября 1995 года № 181-ФЗ "О социальной защите инвалидов в Российской Федерации", а также суммы оплаты дополнительных выходных дней, предоставляемых в соответствии со статьей 262 Трудового кодекса Российской Федерации лицам (родителям, опекунам, попечителям), осуществляющим уход за детьми-инвалидами;"; л) дополнить пунктом 79 следующего содержания: "79) доходы в денежной и (или) натуральной формах, полученные отдельными категориями граждан в порядке оказания им социальной поддержки (помощи) в соответствии с законодательными актами Российской Федерации, актами Президента Российской Федерации, актами Правительства Российской Федерации, законами и (или) иными актами органов государственной власти субъектов Российской Федерации;"; м) дополнить пунктом 80 следующего содержания: "80) доходы в виде ежегодной денежной выплаты лицам, награжденным нагрудным знаком "Почетный донор России", установленной Федеральным законом от 20 июля 2012 года № 125-ФЗ "О донорстве крови и ее компонентов"."</w:t>
      </w:r>
    </w:p>
    <w:p>
      <w:r>
        <w:t>в абзаце первом подпункта 3 пункта 1 статьи 219 слова "(в соответствии с перечнем лекарственных средств, утвержденным Правительством Российской Федерации)" исключить</w:t>
      </w:r>
    </w:p>
    <w:p>
      <w:r>
        <w:t>в пункте 6 статьи 420 слова "пунктом 3" заменить словами "пунктом 1"</w:t>
      </w:r>
    </w:p>
    <w:p>
      <w:r>
        <w:t>в статье 422: а) в абзаце десятом подпункта 2 пункта 1 слова "пунктом 3" заменить словами "пунктом 1"; б) в пункте 2 слова "пунктом 3" заменить словами "пунктом 1"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Подпункты "а" - "г", "е" - "м" пункта 1, пункты 3 и 4 статьи 1 настоящего Федерального закона вступают в силу по истечении одного месяца со дня его официального опубликования, но не ранее 1-го числа очередного налогового периода по налогу на доходы физических лиц (расчетного периода по страховому взносу)</w:t>
      </w:r>
    </w:p>
    <w:p>
      <w:r>
        <w:rPr>
          <w:b/>
        </w:rPr>
        <w:t xml:space="preserve">3. </w:t>
      </w:r>
      <w:r>
        <w:t>Положения пункта 372 статьи 217 Налогового кодекса Российской Федерации (в редакции настоящего Федерального закона) применяются в отношении доходов в виде единовременных компенсационных выплат медицинским работникам, право на получение которых возникло с 1 января 2018 года. (В редакции Федерального закона от 26.03.2020 № 68-ФЗ)</w:t>
      </w:r>
    </w:p>
    <w:p>
      <w:r>
        <w:rPr>
          <w:b/>
        </w:rPr>
        <w:t xml:space="preserve">4. </w:t>
      </w:r>
      <w:r>
        <w:t>В отношении доходов в виде единовременных компенсационных выплат медицинским работникам, право на получение которых предусмотрено статьей 51 Федерального закона от 29 ноября 2010 года № 326-ФЗ "Об обязательном медицинском страховании в Российской Федерации", применяются положения пункта 372 статьи 217 Налогового кодекса Российской Федерации в редакции, действовавшей до дня вступления в силу настоящего Федерального закона</w:t>
      </w:r>
    </w:p>
    <w:p>
      <w:r>
        <w:rPr>
          <w:b/>
        </w:rPr>
        <w:t xml:space="preserve">5. </w:t>
      </w:r>
      <w:r>
        <w:t>Положения пунктов 412, 69, 76 - 80 статьи 217, абзаца первого подпункта 3 пункта 1 статьи 219 Налогового кодекса Российской Федерации (в редакции настоящего Федерального закона) применяются в отношении доходов физических лиц, полученных ими начиная с налогового периода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