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социальной защите инвалидов в Российской Федерации" и признании утратившим силу пункта 16 части 6 статьи 7 Федерального закона "Об организации предоставления государственных и муниципальных услуг"</w:t>
      </w:r>
    </w:p>
    <w:p>
      <w:r>
        <w:rPr>
          <w:b/>
        </w:rPr>
        <w:t>Статья 1</w:t>
      </w:r>
    </w:p>
    <w:p>
      <w:r>
        <w:t>Внести в Федеральный закон от 24 ноября 1995 года № 181-ФЗ "О социальной защите инвалидов в Российской Федерации" (Собрание законодательства Российской Федерации, 1995, № 48, ст. 4563; 1999, № 29, ст. 3693; 2001, № 33, ст. 3426; 2002, № 22, ст. 2026; 2003, № 2, ст. 167; № 43, ст. 4108; 2004, № 35, ст. 3607; 2008, № 30, ст. 3616; 2011, № 30, ст. 4596; 2012, № 29, ст. 3990; 2013, № 27, ст. 3460; 2014, № 49, ст. 6928; 2016, № 1, ст. 14; 2017, № 23, ст. 3227; № 24, ст. 3485; № 50, ст. 7563; 2018, № 1, ст. 61; № 11, ст. 1591) следующие изменения</w:t>
      </w:r>
    </w:p>
    <w:p>
      <w:r>
        <w:t>пункты 7 и 8 статьи 4 признать утратившими силу</w:t>
      </w:r>
    </w:p>
    <w:p>
      <w:r>
        <w:t>в статье 51: а) дополнить новой частью восьмой следующего содержания: "Принятие органами государственной власти, органами местного самоуправления, иными органами и организациями, предоставляющими государственные или муниципальные услуги, решений о предоставлении инвалидам мер социальной поддержки, об оказании им государственных или муниципальных услуг, о реализации иных прав инвалидов, предусмотренных законодательством Российской Федерации, осуществляется на основании сведений об инвалидности, содержащихся в федеральном реестре инвалидов, а в случае отсутствия соответствующих сведений в федеральном реестре инвалидов на основании представленных заявителем документов."; б) часть восьмую считать частью девятой</w:t>
      </w:r>
    </w:p>
    <w:p>
      <w:r>
        <w:t>часть первую статьи 8 изложить в следующей редакции: "Медико-социальная экспертиза осуществляется федеральными учреждениями медико-социальной экспертизы, подведомственными федеральному органу исполнительной власти, определяемому Правительством Российской Федерации. Порядок организации и деятельности федеральных учреждений медико-социальной экспертизы определяется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населения."</w:t>
      </w:r>
    </w:p>
    <w:p>
      <w:r>
        <w:t>часть четвертую статьи 9 признать утратившей силу</w:t>
      </w:r>
    </w:p>
    <w:p>
      <w:r>
        <w:t>в статье 15: а) часть девятую изложить в следующей редакции: "На всех парковках общего пользования, в том числе около объектов социальной, инженерной и транспортной инфраструктур (жилых, общественных и производственных зданий, строений и сооружений, включая те, в которых расположены физкультурно-спортивные организации, организации культуры и другие организации), мест отдыха, 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нормы настоящей части в порядке, определяемом Правительством Российской Федерации. На указанных транспортных средствах должен быть установлен опознавательный знак "Инвалид" и информация об этих транспортных средствах должна быть внесена в федеральный реестр инвалидов."; б) дополнить частями десятой - тринадцатой следующего содержания: "В целях реализации права на бесплатное использование мест для парковки транспортных средств сведения о транспортном средстве, управляемом инвалидом, или транспортном средстве, перевозящем инвалида и (или) ребенка-инвалида, размещаются в федеральном реестре инвалидов на основании заявления инвалида (его законного или уполномоченного представителя), поданного в установленном порядке в Пенсионный фонд Российской Федерации, в том числе с использованием федеральной государственной информационной системы "Единый портал государственных и муниципальных услуг (функций)" или через многофункциональный центр предоставления государственных и муниципальных услуг (далее - заявление). Оператор федерального реестра инвалидов обеспечивает, в том числе посредством информационного взаимодействия с информационными ресурсами федеральных органов исполнительной власти, органов государственной власти субъектов Российской Федерации, размещение в федеральном реестре инвалидов сведений о транспортном средстве, управляемом инвалидом, или транспортном средстве, перевозящем инвалида и (или) ребенка-инвалида, а также использование и предоставление этих сведений в порядке, установленном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населения. В федеральном реестре инвалидов размещаются сведения в отношении одного транспортного средства, управляемого инвалидом, или одного транспортного средства, перевозящего инвалида и (или) ребенка-инвалида, при этом оператор обеспечивает возможность их изменения. Места для парковки, указанные в части девятой настоящей статьи, не должны занимать иные транспортные средства, за исключением случаев, предусмотренных правилами дорожного движения."</w:t>
      </w:r>
    </w:p>
    <w:p>
      <w:r>
        <w:rPr>
          <w:b/>
        </w:rPr>
        <w:t>Статья 2</w:t>
      </w:r>
    </w:p>
    <w:p>
      <w:r>
        <w:t>Пункт 16 части 6 статьи 7 Федерального закона от 27 июля 2010 года № 210-ФЗ "Об организации предоставления государственных и муниципальных услуг" (Собрание законодательства Российской Федерации, 2010, № 31, ст. 4179) признать утратившим силу.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Настоящий Федеральный закон вступает в силу с 1 июля 2020 года, за исключением положений, для которых настоящей статьей установлен иной срок вступления их в силу</w:t>
      </w:r>
    </w:p>
    <w:p>
      <w:r>
        <w:rPr>
          <w:b/>
        </w:rPr>
        <w:t xml:space="preserve">2. </w:t>
      </w:r>
      <w:r>
        <w:t>Пункты 1, 3 и 4 статьи 1 настоящего Федерального закона вступают в силу со дня официального опубликования настоящего Федерального закона</w:t>
      </w:r>
    </w:p>
    <w:p>
      <w:r>
        <w:rPr>
          <w:b/>
        </w:rPr>
        <w:t xml:space="preserve">3. </w:t>
      </w:r>
      <w:r>
        <w:t>Со дня вступления в силу настоящего Федерального закона устанавливается переходный период сроком на шесть месяцев, в течение которого инвалиду (его законному или уполномоченному представителю) предоставляется возможность подачи заявления для размещения сведений о транспортном средстве, управляемом инвалидом, или транспортном средстве, перевозящем инвалида и (или) ребенка-инвалида, в федеральном реестре инвалидов, а также допускается применение опознавательного знака "Инвалид" для индивидуального использования, который выдается в целях реализации права на бесплатное использование мест для парковки транспортных средств в порядке, установленном до дня вступления в силу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