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развитии малого и среднего предпринимательства в Российской Федерации" в целях формирования единого реестра субъектов малого и среднего предпринимательства - получателей поддержки</w:t>
      </w:r>
    </w:p>
    <w:p>
      <w:r>
        <w:rPr>
          <w:b/>
        </w:rPr>
        <w:t>Статья 1</w:t>
      </w:r>
    </w:p>
    <w:p>
      <w:r>
        <w:t>Внести в Федеральный закон от 24 июля 2007 года № 209-ФЗ "О развитии малого и среднего предпринимательства в Российской Федерации" (Собрание законодательства Российской Федерации, 2007, № 31, ст. 4006; № 43, ст. 5084; 2008, № 30, ст. 3615, 3616; 2013, № 27, ст. 3436; 2015, № 27, ст. 3947; 2016, № 1, ст. 28; № 27, ст. 4198; 2018, № 28, ст. 4149; № 53, ст. 8463) следующие изменения: 1) статью 8 изложить в следующей редакции: "Статья 8. Единый реестр субъектов малого и среднего предпринимательства - получателей поддержки 1. Сведения о субъектах малого и среднего предпринимательства, которым оказана поддержка федеральными органами исполнительной власти, органами исполнительной власти субъектов Российской Федерации, органами местного самоуправления, корпорацией развития малого и среднего предпринимательства, ее дочерними обществами, организациями, образующими инфраструктуру поддержки субъектов малого и среднего предпринимательства, и об оказанной таким субъектам малого и среднего предпринимательства поддержке вносятся в единый реестр субъектов малого и среднего предпринимательства - получателей поддержки в соответствии с настоящей статьей.</w:t>
      </w:r>
    </w:p>
    <w:p>
      <w:r>
        <w:rPr>
          <w:b/>
        </w:rPr>
        <w:t xml:space="preserve">2. </w:t>
      </w:r>
      <w:r>
        <w:t>Ведение единого реестра субъектов малого и среднего предпринимательства - получателей поддержки осуществляется уполномоченным органом</w:t>
      </w:r>
    </w:p>
    <w:p>
      <w:r>
        <w:rPr>
          <w:b/>
        </w:rPr>
        <w:t xml:space="preserve">3. </w:t>
      </w:r>
      <w:r>
        <w:t>В едином реестре субъектов малого и среднего предпринимательства - получателей поддержки содержатся следующие сведения</w:t>
      </w:r>
    </w:p>
    <w:p>
      <w:r>
        <w:rPr>
          <w:b/>
        </w:rPr>
        <w:t xml:space="preserve">4. </w:t>
      </w:r>
      <w:r>
        <w:t>Внесение сведений об оказанной субъектам малого и среднего предпринимательства поддержке в единый реестр субъектов малого и среднего предпринимательства - получателей поддержки и исключение таких сведений из указанного реестра осуществляются уполномоченным органом 15-го числа каждого месяца по состоянию на 1-е число текущего месяца в следующем порядке</w:t>
      </w:r>
    </w:p>
    <w:p>
      <w:r>
        <w:rPr>
          <w:b/>
        </w:rPr>
        <w:t xml:space="preserve">5. </w:t>
      </w:r>
      <w:r>
        <w:t>В целях ведения единого реестра субъектов малого и среднего предпринимательства - получателей поддержки сведения, указанные в пунктах 1, 3 - 7 части 3, пунктах 1 и 2 части 8 настоящей статьи, в отношении поддержки, оказанной федеральными органами исполнительной власти, органами исполнительной власти субъектов Российской Федерации, органами местного самоуправления, корпорацией развития малого и среднего предпринимательства, ее дочерними обществами, организациями, образующими инфраструктуру поддержки субъектов малого и среднего предпринимательства, представляются такими органами и организациями в уполномоченный орган в форме электронных документов, подписанных усиленной квалифицированной электронной подписью, с использованием официального сайта уполномоченного органа в информационно-телекоммуникационной сети "Интернет" в срок до 5-го числа месяца, следующего за месяцем принятия решения о предоставлении или прекращении оказания поддержки либо обнаружения нарушения порядка и условий предоставления поддержки, в том числе нецелевого использования средств поддержки. (В редакции Федерального закона от 08.06.2020 № 169-ФЗ)</w:t>
      </w:r>
    </w:p>
    <w:p>
      <w:r>
        <w:rPr>
          <w:b/>
        </w:rPr>
        <w:t xml:space="preserve">6. </w:t>
      </w:r>
      <w:r>
        <w:t>Сведения, содержащиеся в едином реестре субъектов малого и среднего предпринимательства - получателей поддержки, 15-го числа каждого месяца размещаются на официальном сайте уполномоченного органа в информационно-телекоммуникационной сети "Интернет" и являются общедоступными</w:t>
      </w:r>
    </w:p>
    <w:p>
      <w:r>
        <w:rPr>
          <w:b/>
        </w:rPr>
        <w:t xml:space="preserve">7. </w:t>
      </w:r>
      <w:r>
        <w:t>В единый реестр субъектов малого и среднего предпринимательства - получателей поддержки в порядке, предусмотренном настоящей статьей, подлежат внесению сведения о физических лицах, которые указаны в части 1 статьи 141 настоящего Федерального закона и которым в соответствии с настоящим Федеральным законом оказана поддержка федеральными органами исполнительной власти, органами исполнительной власти субъектов Российской Федерации, органами местного самоуправления, корпорацией развития малого и среднего предпринимательства, ее дочерними обществами, организациями, образующими инфраструктуру поддержки субъектов малого и среднего предпринимательства, и об оказанной таким физическим лицам поддержке. (Абзац введен - Федеральный закон от 08.06.2020 № 169-ФЗ)</w:t>
      </w:r>
    </w:p>
    <w:p>
      <w:r>
        <w:rPr>
          <w:b/>
        </w:rPr>
        <w:t xml:space="preserve">8. </w:t>
      </w:r>
      <w:r>
        <w:t>В отношении поддержки, оказанной физическим лицам, указанным в части 1 статьи 141 настоящего Федерального закона, в единый реестр субъектов малого и среднего предпринимательства - получателей поддержки вносятся следующие сведения: (Абзац введен - Федеральный закон от 08.06.2020 № 169-ФЗ) 1) фамилия, имя и отчество (при наличии) физического лица, идентификационный номер налогоплательщика такого физического лица; (Абзац введен - Федеральный закон от 08.06.2020 № 169-ФЗ) 2) сведения, указанные в пунктах 3 - 7 части 3 настоящей статьи; (Абзац введен - Федеральный закон от 08.06.2020 № 169-ФЗ) 3) указание на то, что физическое лицо на дату принятия решения о предоставлении ему поддержки не является индивидуальным предпринимателем и применяет специальный налоговый режим "Налог на профессиональный доход". (Абзац введен - Федеральный закон от 08.06.2020 № 169-ФЗ)</w:t>
      </w:r>
    </w:p>
    <w:p>
      <w:r>
        <w:rPr>
          <w:b/>
        </w:rPr>
        <w:t xml:space="preserve">9. </w:t>
      </w:r>
      <w:r>
        <w:t>Внесение сведений об оказанной физическим лицам, указанным в части 1 статьи 141 настоящего Федерального закона, поддержке в единый реестр субъектов малого и среднего предпринимательства - получателей поддержки и исключение таких сведений из указанного реестра осуществляются уполномоченным органом 15-го числа каждого месяца по состоянию на 1-е число текущего месяца в следующем порядке: (Абзац введен - Федеральный закон от 08.06.2020 № 169-ФЗ) 1) указанные в пунктах 1 и 2 части 8 настоящей статьи сведения вносятся в единый реестр субъектов малого и среднего предпринимательства - получателей поддержки на основании сведений, представленных в уполномоченный орган в соответствии с частью 5 настоящей статьи; (Абзац введен - Федеральный закон от 08.06.2020 № 169-ФЗ) 2) указанные в пункте 3 части 8 настоящей статьи сведения вносятся в единый реестр субъектов малого и среднего предпринимательства - получателей поддержки на основании сведений о государственной регистрации физического лица в качестве индивидуального предпринимателя и сведений об учете в налоговом органе физического лица в качестве плательщика налога на профессиональный доход, имеющихся в уполномоченном органе по состоянию на дату принятия решения о предоставлении поддержки; (Абзац введен - Федеральный закон от 08.06.2020 № 169-ФЗ) 3) содержащиеся в едином реестре субъектов малого и среднего предпринимательства - получателей поддержки сведения о физических лицах, применяющих специальный налоговый режим, исключаются из указанного реестра в соответствии с пунктом 3 части 4 настоящей статьи."; (Абзац введен - Федеральный закон от 08.06.2020 № 169-ФЗ) 2) пункт 15 статьи 9 признать утратившим силу;</w:t>
      </w:r>
    </w:p>
    <w:p>
      <w:r>
        <w:rPr>
          <w:b/>
        </w:rPr>
        <w:t xml:space="preserve">3. </w:t>
      </w:r>
      <w:r>
        <w:t>наименование юридического лица, фамилия, имя и отчество (при наличии) индивидуального предпринимателя, идентификационный номер налогоплательщика субъекта малого или среднего предпринимательства, которому предоставлена поддержка</w:t>
      </w:r>
    </w:p>
    <w:p>
      <w:r>
        <w:rPr>
          <w:b/>
        </w:rPr>
        <w:t xml:space="preserve">3. </w:t>
      </w:r>
      <w:r>
        <w:t>категория субъекта малого или среднего предпринимательства (микропредприятие, малое предприятие или среднее предприятие) на дату принятия решения о предоставлении поддержки</w:t>
      </w:r>
    </w:p>
    <w:p>
      <w:r>
        <w:rPr>
          <w:b/>
        </w:rPr>
        <w:t xml:space="preserve">3. </w:t>
      </w:r>
      <w:r>
        <w:t>наименование и идентификационный номер налогоплательщика предоставивших поддержку федерального органа исполнительной власти, органа исполнительной власти субъекта Российской Федерации, органа местного самоуправления, корпорации развития малого и среднего предпринимательства, ее дочернего общества, организации, образующей инфраструктуру поддержки субъектов малого и среднего предпринимательства</w:t>
      </w:r>
    </w:p>
    <w:p>
      <w:r>
        <w:rPr>
          <w:b/>
        </w:rPr>
        <w:t xml:space="preserve">3. </w:t>
      </w:r>
      <w:r>
        <w:t>дата принятия решения о предоставлении или прекращении оказания поддержки</w:t>
      </w:r>
    </w:p>
    <w:p>
      <w:r>
        <w:rPr>
          <w:b/>
        </w:rPr>
        <w:t xml:space="preserve">3. </w:t>
      </w:r>
      <w:r>
        <w:t>вид, форма и размер предоставленной поддержки</w:t>
      </w:r>
    </w:p>
    <w:p>
      <w:r>
        <w:rPr>
          <w:b/>
        </w:rPr>
        <w:t xml:space="preserve">3. </w:t>
      </w:r>
      <w:r>
        <w:t>срок оказания поддержки</w:t>
      </w:r>
    </w:p>
    <w:p>
      <w:r>
        <w:rPr>
          <w:b/>
        </w:rPr>
        <w:t xml:space="preserve">3. </w:t>
      </w:r>
      <w:r>
        <w:t>информация о наличии нарушения порядка и условий предоставления поддержки, в том числе о нецелевом использовании средств поддержки</w:t>
      </w:r>
    </w:p>
    <w:p>
      <w:r>
        <w:rPr>
          <w:b/>
        </w:rPr>
        <w:t xml:space="preserve">4. </w:t>
      </w:r>
      <w:r>
        <w:t>указанные в пунктах 1, 3 - 7 части 3 настоящей статьи сведения вносятся в единый реестр субъектов малого и среднего предпринимательства - получателей поддержки на основании сведений, представленных в уполномоченный орган в соответствии с частью 5 настоящей статьи</w:t>
      </w:r>
    </w:p>
    <w:p>
      <w:r>
        <w:rPr>
          <w:b/>
        </w:rPr>
        <w:t xml:space="preserve">4. </w:t>
      </w:r>
      <w:r>
        <w:t>указанные в пункте 2 части 3 настоящей статьи сведения вносятся в единый реестр субъектов малого и среднего предпринимательства - получателей поддержки на основании содержащихся в едином реестре субъектов малого и среднего предпринимательства сведений, предусмотренных пунктом 5 части 3 статьи 41 настоящего Федерального закона, по состоянию на дату принятия решения о предоставлении поддержки</w:t>
      </w:r>
    </w:p>
    <w:p>
      <w:r>
        <w:rPr>
          <w:b/>
        </w:rPr>
        <w:t xml:space="preserve">4. </w:t>
      </w:r>
      <w:r>
        <w:t>содержащиеся в едином реестре субъектов малого и среднего предпринимательства - получателей поддержки сведения исключаются из указанного реестра по истечении десяти лет со дня истечения срока оказания поддержки либо с даты принятия решения о прекращении оказания поддержки</w:t>
      </w:r>
    </w:p>
    <w:p>
      <w:r>
        <w:rPr>
          <w:b/>
        </w:rPr>
        <w:t xml:space="preserve">9. </w:t>
      </w:r>
      <w:r>
        <w:t>в части 6 статьи 152 слова ", и реестры субъектов малого и среднего предпринимательства - получателей такой поддержки" исключить; (В редакции Федерального закона от 08.06.2020 № 169-ФЗ) 4) в части 2 статьи 17 слова "на ведение реестра субъектов малого и среднего предпринимательства - получателей поддержки и" исключить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Первое размещение сведений, содержащихся в едином реестре субъектов малого и среднего предпринимательства - получателей поддержки, в информационно-телекоммуникационной сети "Интернет" на официальном сайте федерального органа исполнительной власти, осуществляющего функции по контролю и надзору за соблюдением законодательства о налогах и сборах, который ведет указанный реестр в соответствии с Федеральным законом от 24 июля 2007 года № 209-ФЗ "О развитии малого и среднего предпринимательства в Российской Федерации" (в редакции настоящего Федерального закона) (далее - уполномоченный орган), осуществляется 20 декабря 2020 года</w:t>
      </w:r>
    </w:p>
    <w:p>
      <w:r>
        <w:rPr>
          <w:b/>
        </w:rPr>
        <w:t xml:space="preserve">2. </w:t>
      </w:r>
      <w:r>
        <w:t>В целях первого размещения сведений, содержащихся в едином реестре субъектов малого и среднего предпринимательства - получателей поддержки, в срок до 5 ноября 2020 года в отношении субъектов малого и среднего предпринимательства, решения о предоставлении поддержки которым приняты за период с 1 января 2019 года по 1 октября 2020 года, в отношении физических лиц, не являющихся индивидуальными предпринимателями и применяющих специальный налоговый режим "Налог на профессиональный доход" (далее - физические лица, применяющие специальный налоговый режим), решения о предоставлении поддержки которым приняты за период с 1 июля 2020 года по 1 октября 2020 года, а в срок до 5 декабря 2020 года в отношении субъектов малого и среднего предпринимательства, а также физических лиц, применяющих специальный налоговый режим, решения о предоставлении поддержки которым приняты за период с 1 октября 2020 года по 1 декабря 2020 года, федеральные органы исполнительной власти, органы исполнительной власти субъектов Российской Федерации, органы местного самоуправления, акционерное общество "Федеральная корпорация по развитию малого и среднего предпринимательства", его дочерние общества, организации, образующие инфраструктуру поддержки субъектов малого и среднего предпринимательства, представляют в уполномоченный орган в форме электронных документов, подписанных усиленной квалифицированной электронной подписью, с использованием официального сайта уполномоченного органа в информационно-телекоммуникационной сети "Интернет" следующие сведения: (В редакции Федерального закона от 08.06.2020 № 169-ФЗ) 1) наименование юридического лица, фамилия, имя и отчество (при наличии) индивидуального предпринимателя, физического лица, применяющего специальный налоговый режим, идентификационный номер налогоплательщика субъекта малого или среднего предпринимательства, физического лица, применяющего специальный налоговый режим, которому предоставлена поддержка; (В редакции Федерального закона от 08.06.2020 № 169-ФЗ) 2) наименование и идентификационный номер налогоплательщика предоставивших поддержку федерального органа исполнительной власти, органа исполнительной власти субъекта Российской Федерации, органа местного самоуправления, акционерного общества "Федеральная корпорация по развитию малого и среднего предпринимательства", его дочернего общества, организации, образующей инфраструктуру поддержки субъектов малого и среднего предпринимательства; (В редакции Федерального закона от 08.06.2020 № 169-ФЗ) 3) дата принятия решения о предоставлении или прекращении оказания поддержки;</w:t>
      </w:r>
    </w:p>
    <w:p>
      <w:r>
        <w:rPr>
          <w:b/>
        </w:rPr>
        <w:t xml:space="preserve">2. </w:t>
      </w:r>
      <w:r>
        <w:t>вид, форма и размер предоставленной поддержки</w:t>
      </w:r>
    </w:p>
    <w:p>
      <w:r>
        <w:rPr>
          <w:b/>
        </w:rPr>
        <w:t xml:space="preserve">2. </w:t>
      </w:r>
      <w:r>
        <w:t>срок оказания поддержки</w:t>
      </w:r>
    </w:p>
    <w:p>
      <w:r>
        <w:rPr>
          <w:b/>
        </w:rPr>
        <w:t xml:space="preserve">2. </w:t>
      </w:r>
      <w:r>
        <w:t>информация о наличии нарушения порядка и условий предоставления поддержки, в том числе о нецелевом использовании средств поддержки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десяти дней после дня его официального опубликования, за исключением статьи 1 настоящего Федерального закона</w:t>
      </w:r>
    </w:p>
    <w:p>
      <w:r>
        <w:rPr>
          <w:b/>
        </w:rPr>
        <w:t xml:space="preserve">2. </w:t>
      </w:r>
      <w:r>
        <w:t>Статья 1 настоящего Федерального закона вступает в силу с 20 декабря 2020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