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оружии" и статью 1 Федерального закона "Об охоте и о сохранении охотничьих ресурсов и о внесении изменений в отдельные законодательные акты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13 декабря 1996 года № 150-ФЗ "Об оружии" (Собрание законодательства Российской Федерации, 1996, № 51, ст. 5681; 2001, № 31, ст. 3171; 2003, № 2, ст. 167; № 50, ст. 4856; 2009, № 7, ст. 770; № 30, ст. 3735; 2010, № 14, ст. 1554, 1555; № 23, ст. 2793; 2011, № 1, ст. 10; № 27, ст. 3880; № 30, ст. 4596; № 50, ст. 7351; 2012, № 29, ст. 3993; 2013, № 27, ст. 3477; 2014, № 14, ст. 1555; № 30, ст. 4228; 2015, № 1, ст. 76; № 29, ст. 4356; 2016, № 1, ст. 28; № 15, ст. 2066; № 27, ст. 4160; № 28, ст. 4558; 2017, № 14, ст. 1996; № 27, ст. 3948; № 50, ст. 7562; 2018, № 30, ст. 4554) следующие изменения</w:t>
      </w:r>
    </w:p>
    <w:p>
      <w:r>
        <w:t>в части первой статьи 1: а) абзац шестой изложить в следующей редакции: "метательное оружие - оружие, предназначенное для поражения цели на расстоянии, метаемое с использованием мускульной силы человека (метательное бросковое оружие), а также оружие, предназначенное для поражения цели на расстоянии снарядами, метаемыми с использованием механической энергии (метательное стрелковое оружие);"; б) дополнить абзацами следующего содержания: "метательное стрелковое оружие - метательное оружие, представляющее собой механическое устройство, преобразующее энергию деформации упругих элементов в направленное движение (метание) метаемого снаряда для поражения находящейся на расстоянии цели; метаемый снаряд - устройство, состоящее из поражающего, несущего и стабилизирующего элементов, или предмет, обладающий поражающими свойствами, предназначенные для механического поражения находящейся на расстоянии цели в результате метания из метательного стрелкового оружия; метательное бросковое оружие - метательное оружие, предназначенное для механического поражения находящейся на расстоянии цели в результате метания с использованием мускульной силы человека (броска)."</w:t>
      </w:r>
    </w:p>
    <w:p>
      <w:r>
        <w:t>пункт 3 части второй статьи 3 дополнить абзацем следующего содержания: "охотничье метательное стрелковое оружие, не имеющее механизмов фиксации упругих элементов в напряженном состоянии (лук) и сила дуги которого составляет более 27 кгс либо имеющее механизм фиксации упругих элементов в напряженном состоянии (арбалет) и сила дуги (дуг) которого составляет более 43 кгс (далее - охотничье метательное стрелковое оружие);"</w:t>
      </w:r>
    </w:p>
    <w:p>
      <w:r>
        <w:t>в статье 6: а) в пункте 1: в абзаце пятом слова "кистеней, кастетов, сурикенов, бумерангов" заменить словами "метательного броскового оружия, кистеней, кастетов"; абзац шестой после слова "пулями" дополнить словами ", или пуль, или метаемых снарядов к метательному стрелковому оружию"; б) пункт 2 после слов "спортивного холодного клинкового и" дополнить словом "спортивного"; в) пункт 5 после слов "публичных мероприятий, ношение огнестрельного" дополнить словами "или метательного стрелкового"; г) в пункте 6 слова "оружия и холодного" заменить словами "оружия, холодного оружия и метательного стрелкового"</w:t>
      </w:r>
    </w:p>
    <w:p>
      <w:r>
        <w:t>в статье 7: а) часть первую после слов "и патронам к нему," дополнить словами "а также к метаемым снарядам к охотничьему метательному стрелковому оружию,"; б) часть вторую после слов "и патронов к нему," дополнить словами "метаемые снаряды к охотничьему метательному стрелковому оружию,"</w:t>
      </w:r>
    </w:p>
    <w:p>
      <w:r>
        <w:t>в статье 9: а) часть шестую дополнить абзацем следующего содержания: "приобретения охотничьего метательного стрелкового оружия."; б) в части девятой слова "в частях шестой и восьмой" заменить словами "в абзацах втором - шестом части шестой и части восьмой"</w:t>
      </w:r>
    </w:p>
    <w:p>
      <w:r>
        <w:t>в статье 13: а) в части шестой слова "и охотничье пневматическое оружие" заменить словами ", охотничье пневматическое и охотничье метательное стрелковое оружие", слова "или членские охотничьи билеты" исключить; б) часть одиннадцатую после слов "огнестрельного оружия ограниченного поражения - две единицы," дополнить словами "охотничьего метательного стрелкового оружия - пять единиц,"; в) в части двенадцатой первое предложение после слов "Охотничье холодное клинковое" дополнить словами "и охотничье метательное стрелковое"; г) часть тринадцатую после слов "свыше 7,5 Дж" дополнить словами ", охотничье метательное стрелковое оружие"; д) часть двадцать вторую после слов "охотничьего пневматического оружия," дополнить словами "охотничьего метательного стрелкового оружия,"</w:t>
      </w:r>
    </w:p>
    <w:p>
      <w:r>
        <w:t>часть четвертую статьи 18 дополнить новым третьим предложением следующего содержания: "Запрещается продавать охотничье метательное стрелковое оружие гражданам, не представившим охотничьего билета и разрешения на хранение и ношение охотничьего оружия."</w:t>
      </w:r>
    </w:p>
    <w:p>
      <w:r>
        <w:t>в статье 20: а) часть третью после слов "имеющим лицензию на приобретение оружия, его коллекционирование или экспонирование," дополнить словами "либо иное предусмотренное настоящим Федеральным законом основание для приобретения оружия,"; б) в части четвертой первое предложение дополнить словами "либо иного предусмотренного настоящим Федеральным законом основания для приобретения оружия"</w:t>
      </w:r>
    </w:p>
    <w:p>
      <w:r>
        <w:t>в части четвертой статьи 22 первое предложение изложить в следующей редакции: "Юридическим лицам и гражданам запрещаются хранение и использование найденного ими или переданного им огнестрельного оружия, собственниками которого они не являются, а также оружия, право на приобретение которого они не имеют в соответствии с настоящим Федеральным законом, за исключением случаев, установленных настоящим Федеральным законом."</w:t>
      </w:r>
    </w:p>
    <w:p>
      <w:r>
        <w:rPr>
          <w:b/>
        </w:rPr>
        <w:t>Статья 2</w:t>
      </w:r>
    </w:p>
    <w:p>
      <w:r>
        <w:t>Пункт 6 статьи 1 Федерального закона от 24 июля 2009 года № 209-ФЗ "Об охоте и о сохранении охотничьих ресурсов и о внесении изменений в отдельные законодательные акты Российской Федерации" (Собрание законодательства Российской Федерации, 2009, № 30, ст. 3735) после слов "огнестрельное, пневматическое" дополнить словами ", охотничье метательное стрелковое", после слов "а также боеприпасы," дополнить словами "метаемые снаряды к охотничьему метательному стрелковому оружию,".</w:t>
      </w:r>
    </w:p>
    <w:p>
      <w:r>
        <w:rPr>
          <w:b/>
        </w:rPr>
        <w:t>Статья 3</w:t>
      </w:r>
    </w:p>
    <w:p>
      <w:r>
        <w:t>Настоящий Федеральный закон вступает в силу по истечении ста восьмидесяти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