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инновационном центре "Сколково"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сентября 2010 года № 244-ФЗ "Об инновационном центре "Сколково" (Собрание законодательства Российской Федерации, 2010, № 40, ст. 4970; № 52, ст. 7000; 2011, № 29, ст. 4291, 4300; № 49, ст. 7017; 2012, № 26, ст. 3446; № 29, ст. 3980; 2013, № 27, ст. 3477; 2015, № 1, ст. 52; № 21, ст. 2987; № 27, ст. 3951; 2016, № 27, ст. 4183; 2017, № 1, ст. 8; 2018, № 1, ст. 39; № 53, ст. 8454) следующие изменения: 1) части 1 и 2 статьи 1 изложить в следующей редакции: "1. Настоящий Федеральный закон регулирует отношения, возникающие при создании и обеспечении функционирования территориально обособленного комплекса (инновационного центра "Сколково"), а также иные отношения, возникающие при осуществлении управляющей компанией деятельности в целях поддержки исследовательской деятельности и коммерциализации результатов исследовательской деятельности участников проекта и иных юридических и физических лиц, в том числе за счет предоставления сервисов на территории инновационного центра "Сколково" и за ее пределами.</w:t>
      </w:r>
    </w:p>
    <w:p>
      <w:r>
        <w:rPr>
          <w:b/>
        </w:rPr>
        <w:t xml:space="preserve">2. </w:t>
      </w:r>
      <w:r>
        <w:t>Реализация проекта создания и обеспечения функционирования инновационного центра "Сколково" осуществляется в целях развития исследовательской деятельности и коммерциализации ее результатов.";</w:t>
      </w:r>
    </w:p>
    <w:p>
      <w:r>
        <w:rPr>
          <w:b/>
        </w:rPr>
        <w:t xml:space="preserve">10. </w:t>
      </w:r>
      <w:r>
        <w:t>Установка и эксплуатация рекламных конструкций на земельных участках, зданиях или ином недвижимом имуществе, принадлежащем управляющей компании или дочернему обществу управляющей компании, осуществляются на основании договоров на установку и эксплуатацию рекламных конструкций.";</w:t>
      </w:r>
    </w:p>
    <w:p>
      <w:r>
        <w:rPr>
          <w:b/>
        </w:rPr>
        <w:t xml:space="preserve">2. </w:t>
      </w:r>
      <w:r>
        <w:t>Региональным оператором, деятельность которого планируется на территории инновационного научно-технологического центра, может выступать только управляющая компания (в значении этого понятия, предусмотренном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Федерации"). Для наделения указанной организации статусом регионального оператора согласие высшего исполнительного органа государственной власти субъекта Российской Федерации не требуется</w:t>
      </w:r>
    </w:p>
    <w:p>
      <w:r>
        <w:rPr>
          <w:b/>
        </w:rPr>
        <w:t xml:space="preserve">3. </w:t>
      </w:r>
      <w:r>
        <w:t>Региональный оператор осуществляет свою деятельность на основании соглашения о совместной реализации проекта, заключаемого с управляющей компанией. В соответствии с данным соглашением региональный оператор обязуется в том числе</w:t>
      </w:r>
    </w:p>
    <w:p>
      <w:r>
        <w:rPr>
          <w:b/>
        </w:rPr>
        <w:t xml:space="preserve">4. </w:t>
      </w:r>
      <w:r>
        <w:t>Дополнительные требования к региональному оператору устанавливаются управляющей компанией</w:t>
      </w:r>
    </w:p>
    <w:p>
      <w:r>
        <w:rPr>
          <w:b/>
        </w:rPr>
        <w:t xml:space="preserve">5. </w:t>
      </w:r>
      <w:r>
        <w:t>Нарушение региональным оператором существенных условий соглашения о совместной реализации проекта является основанием для одностороннего отказа управляющей компании от исполнения указанного соглашения и лишения регионального оператора соответствующего статуса.";</w:t>
      </w:r>
    </w:p>
    <w:p>
      <w:r>
        <w:rPr>
          <w:b/>
        </w:rPr>
        <w:t xml:space="preserve">32. </w:t>
      </w:r>
      <w:r>
        <w:t>Правилами проекта, указанными в части 31 настоящей статьи, предусматривается порядок принятия решений об одобрении сделок с участием управляющих компаний, в совершении которых имеется заинтересованность, определяемая в соответствии с критериями, установленными законодательством Российской Федерации</w:t>
      </w:r>
    </w:p>
    <w:p>
      <w:r>
        <w:rPr>
          <w:b/>
        </w:rPr>
        <w:t xml:space="preserve">33. </w:t>
      </w:r>
      <w:r>
        <w:t>При осуществлении управляющими компаниями функций по содействию исследовательской деятельности и коммерциализации ее результатов, а также по контролю за деятельностью участников проекта участники проекта имеют равные права и несут равные обязанности вне зависимости от того, выступают ли управляющие компании их участниками (членами, акционерами).";</w:t>
      </w:r>
    </w:p>
    <w:p>
      <w:r>
        <w:rPr>
          <w:b/>
        </w:rPr>
        <w:t xml:space="preserve">9. </w:t>
      </w:r>
      <w:r>
        <w:t>В целях настоящего Федерального закона не признается исследовательской деятельностью и коммерциализацией ее результатов деятельность, противоречащая требованиям настоящего Федерального закона и правилам проекта. Осуществление участником проекта деятельности, которая не признается исследовательской деятельностью и коммерциализацией ее результатов, признается в порядке, установленном управляющей компанией, нарушением правил проекта</w:t>
      </w:r>
    </w:p>
    <w:p>
      <w:r>
        <w:rPr>
          <w:b/>
        </w:rPr>
        <w:t xml:space="preserve">10. </w:t>
      </w:r>
      <w:r>
        <w:t>Управляющая компания самостоятельно осуществляет контроль за соответствием исследовательской деятельности и коммерциализации ее результатов требованиям настоящего Федерального закона и правилам проекта. Региональный оператор в порядке и на условиях, которые определены заключенным с управляющей компанией соглашением о совместной реализации проекта, содействует управляющей компании в осуществлении контроля за соответствием исследовательской деятельности и коммерциализации ее результатов требованиям настоящего Федерального закона и правилам проекта.";</w:t>
      </w:r>
    </w:p>
    <w:p>
      <w:r>
        <w:rPr>
          <w:b/>
        </w:rPr>
        <w:t xml:space="preserve">2. </w:t>
      </w:r>
      <w:r>
        <w:t>Российскому юридическому лицу, в уставном капитале которого сто процентов голосов, приходящихся на голосующие акции (доли), принадлежат партнеру управляющей компании, созданному в соответствии с законодательством Российской Федерации, если такое юридическое лицо осуществляет исследовательскую деятельность и коммерциализацию ее результатов в соответствии с соглашением, указанным в части 1 настоящей статьи, соответствует иным требованиям, предусмотренным частью 2 статьи 10 настоящего Федерального закона, по его заявлению решением управляющей компании присваивается статус участника проекта - исследовательского корпоративного центра</w:t>
      </w:r>
    </w:p>
    <w:p>
      <w:r>
        <w:rPr>
          <w:b/>
        </w:rPr>
        <w:t xml:space="preserve">3. </w:t>
      </w:r>
      <w:r>
        <w:t>Российскому юридическому лицу, в уставном капитале которого более чем пятьдесят процентов голосов, приходящихся на голосующие акции (доли), прямо или косвенно принадлежат партнеру управляющей компании, если такое юридическое лицо осуществляет исследовательскую деятельность и коммерциализацию ее результатов в соответствии с соглашением, указанным в части 1 настоящей статьи, соответствует иным требованиям, предусмотренным частью 2 статьи 10 настоящего Федерального закона, по его заявлению решением управляющей компании присваивается статус участника проекта - исследовательского центра.";</w:t>
      </w:r>
    </w:p>
    <w:p>
      <w:r>
        <w:rPr>
          <w:b/>
        </w:rPr>
        <w:t xml:space="preserve">2. </w:t>
      </w:r>
      <w:r>
        <w:t>Автомобильные дороги на территории Центра по решению управляющей компании могут оборудоваться устройствами, ограничивающими проезд по территории Центра транспортных средств неограниченного круга лиц.";</w:t>
      </w:r>
    </w:p>
    <w:p>
      <w:r>
        <w:rPr>
          <w:b/>
        </w:rPr>
        <w:t xml:space="preserve">2. </w:t>
      </w:r>
      <w:r>
        <w:t>в статье 2:</w:t>
      </w:r>
    </w:p>
    <w:p>
      <w:r>
        <w:rPr>
          <w:b/>
        </w:rPr>
        <w:t xml:space="preserve">2. </w:t>
      </w:r>
      <w:r>
        <w:t>исследовательская деятельность - проведение прикладных, поисковых научных исследований, экспериментальных разработок, а также научно-техническая деятельность, направленные на получение результатов интеллектуальной деятельности, иных научных и (или) научно-технических результатов в целях их последующего вовлечения в экономический оборот;";</w:t>
      </w:r>
    </w:p>
    <w:p>
      <w:r>
        <w:rPr>
          <w:b/>
        </w:rPr>
        <w:t xml:space="preserve">2. </w:t>
      </w:r>
      <w:r>
        <w:t>правила проекта - правила, которые определяют совокупность прав и обязанностей лиц, участвующих в реализации проекта, утверждаются управляющей компанией в соответствии с настоящим Федеральным законом в целях создания механизмов взаимодействия лиц, участвующих в реализации проекта, и соответственно наличие и исполнение которых являются обязательными условиями осуществления деятельности указанными лицами</w:t>
      </w:r>
    </w:p>
    <w:p>
      <w:r>
        <w:rPr>
          <w:b/>
        </w:rPr>
        <w:t xml:space="preserve">2. </w:t>
      </w:r>
      <w:r>
        <w:t>партнер управляющей компании - юридическое лицо, заключившее с управляющей компанией в соответствии с правилами проекта соглашение, определяющее условия осуществления таким юридическим лицом самостоятельно (в том числе через обособленное подразделение такого юридического лица) либо хозяйственным обществом, в уставном капитале которого более чем пятьдесят процентов голосов, приходящихся на голосующие акции (доли), прямо или косвенно принадлежат партнеру управляющей компании, в том числе исследовательским корпоративным центром или исследовательским центром, исследовательской деятельности и коммерциализации ее результатов и (или) иной содействующей их осуществлению деятельности на территории Центра</w:t>
      </w:r>
    </w:p>
    <w:p>
      <w:r>
        <w:rPr>
          <w:b/>
        </w:rPr>
        <w:t xml:space="preserve">2. </w:t>
      </w:r>
      <w:r>
        <w:t>исследовательский корпоративный центр - хозяйственное общество, которому решением управляющей компании в соответствии с частью 2 статьи 101 настоящего Федерального закона присвоен статус участника проекта - исследовательского корпоративного центра</w:t>
      </w:r>
    </w:p>
    <w:p>
      <w:r>
        <w:rPr>
          <w:b/>
        </w:rPr>
        <w:t xml:space="preserve">2. </w:t>
      </w:r>
      <w:r>
        <w:t>исследовательский центр - хозяйственное общество, которому решением управляющей компании в соответствии с частью 3 статьи 101 настоящего Федерального закона присвоен статус участника проекта - исследовательского центра."</w:t>
      </w:r>
    </w:p>
    <w:p>
      <w:r>
        <w:rPr>
          <w:b/>
        </w:rPr>
        <w:t xml:space="preserve">2. </w:t>
      </w:r>
      <w:r>
        <w:t>в статье 3:</w:t>
      </w:r>
    </w:p>
    <w:p>
      <w:r>
        <w:rPr>
          <w:b/>
        </w:rPr>
        <w:t xml:space="preserve">2. </w:t>
      </w:r>
      <w:r>
        <w:t>пункт 1 изложить в следующей редакции: "1) проект создания и обеспечения функционирования инновационного центра "Сколково" - совокупность мероприятий по созданию и обеспечению функционирования инновационного центра "Сколково" в целях поддержки исследовательской деятельности и коммерциализации результатов исследовательской деятельности юридических и физических лиц, включая участников данного проекта, в том числе за счет предоставления сервисов на территории инновационного центра "Сколково" и за ее пределами (далее - проект);"</w:t>
      </w:r>
    </w:p>
    <w:p>
      <w:r>
        <w:rPr>
          <w:b/>
        </w:rPr>
        <w:t xml:space="preserve">2. </w:t>
      </w:r>
      <w:r>
        <w:t>дополнить пунктом 11 следующего содержания: "11) сервис - набор услуг (работ), оказываемых (выполняемых) управляющими компаниями, партнерами управляющей компании, региональными операторами и образовательными организациями на территории инновационного центра "Сколково" и за ее пределами и в информационно-телекоммуникационной сети "Интернет", способствующих осуществлению исследовательской деятельности и коммерциализации ее результатов;"</w:t>
      </w:r>
    </w:p>
    <w:p>
      <w:r>
        <w:rPr>
          <w:b/>
        </w:rPr>
        <w:t xml:space="preserve">2. </w:t>
      </w:r>
      <w:r>
        <w:t>в пункте 3 слово "Президентом" заменить словом "Правительством"</w:t>
      </w:r>
    </w:p>
    <w:p>
      <w:r>
        <w:rPr>
          <w:b/>
        </w:rPr>
        <w:t xml:space="preserve">2. </w:t>
      </w:r>
      <w:r>
        <w:t>дополнить пунктом 31 следующего содержания: "31) региональный оператор - российское юридическое лицо, с которым управляющая компания заключила соглашение о совместной реализации проекта;"</w:t>
      </w:r>
    </w:p>
    <w:p>
      <w:r>
        <w:rPr>
          <w:b/>
        </w:rPr>
        <w:t xml:space="preserve">2. </w:t>
      </w:r>
      <w:r>
        <w:t>в пункте 5 слово "Президентом" заменить словом "Правительством"</w:t>
      </w:r>
    </w:p>
    <w:p>
      <w:r>
        <w:rPr>
          <w:b/>
        </w:rPr>
        <w:t xml:space="preserve">2. </w:t>
      </w:r>
      <w:r>
        <w:t>в пункте 6 слово "исключительно" заменить словами "в том числе"</w:t>
      </w:r>
    </w:p>
    <w:p>
      <w:r>
        <w:rPr>
          <w:b/>
        </w:rPr>
        <w:t xml:space="preserve">2. </w:t>
      </w:r>
      <w:r>
        <w:t>пункты 8 и 9 изложить в следующей редакции: "8) участник проекта - российское юридическое лицо, осуществляющее исследовательскую деятельность и коммерциализацию ее результатов в соответствии с настоящим Федеральным законом и получившее в соответствии с настоящим Федеральным законом статус участника проекта</w:t>
      </w:r>
    </w:p>
    <w:p>
      <w:r>
        <w:rPr>
          <w:b/>
        </w:rPr>
        <w:t xml:space="preserve">2. </w:t>
      </w:r>
      <w:r>
        <w:t>дополнить пунктом 91 следующего содержания: "91) коммерциализация результатов исследовательской деятельности - деятельность, направленная на вовлечение в экономический оборот результатов, полученных при осуществлении исследовательской деятельности, а также результатов интеллектуальной деятельности, права на которые получены от иных лиц, если получение указанных прав необходимо для осуществления исследовательской деятельности и вовлечения в экономический оборот результатов, полученных при осуществлении исследовательской деятельности;"</w:t>
      </w:r>
    </w:p>
    <w:p>
      <w:r>
        <w:rPr>
          <w:b/>
        </w:rPr>
        <w:t xml:space="preserve">2. </w:t>
      </w:r>
      <w:r>
        <w:t>пункты 10 - 14 изложить в следующей редакции: "10) лицо, участвующее в реализации проекта, - управляющая компания, дочернее общество управляющей компании, участник проекта, региональный оператор, партнер управляющей компании, частная организация, осуществляющая образовательную деятельность на территории Центра, осуществляющие деятельность по реализации проекта, в том числе на основании сделок, заключенных с управляющей компанией, дочерним обществом управляющей компании, участником проекта, региональным оператором, партнером управляющей компании, за исключением органа государственной власти, органа местного самоуправления, а также физическое лицо, осуществляющее трудовую деятельность на территории Центра</w:t>
      </w:r>
    </w:p>
    <w:p>
      <w:r>
        <w:rPr>
          <w:b/>
        </w:rPr>
        <w:t xml:space="preserve">2. </w:t>
      </w:r>
      <w:r>
        <w:t>часть 2 после слов "Федерального закона" дополнить словами ", а также случаев, предусмотренных частью 9 настоящей статьи", после слов "указанные земельные участки" дополнить словами ", предоставленные управляющей компанией в аренду лицам, участвующим в реализации проекта,"</w:t>
      </w:r>
    </w:p>
    <w:p>
      <w:r>
        <w:rPr>
          <w:b/>
        </w:rPr>
        <w:t xml:space="preserve">2. </w:t>
      </w:r>
      <w:r>
        <w:t>дополнить частями 9 и 10 следующего содержания: "9. Использование земельных участков, находящихся в границах территории Центра и принадлежащих управляющей компании на праве собственности, может осуществляться без предоставления таких земельных участков в аренду, а также без установления сервитута в случаях, для которых земельным законодательством и иными нормативными правовыми актами, регулирующими земельные отношения, предусмотрено использование земель или земельных участков, находящихся в государственной или муниципальной собственности, без предоставления земельных участков и без установления сервитута, публичного сервитута. Использование земельных участков в указанных случаях осуществляется в порядке, установленном управляющей компанией</w:t>
      </w:r>
    </w:p>
    <w:p>
      <w:r>
        <w:rPr>
          <w:b/>
        </w:rPr>
        <w:t xml:space="preserve">10. </w:t>
      </w:r>
      <w:r>
        <w:t>часть 1 статьи 4 изложить в следующей редакции: "1. Имущество, входящее в состав инфраструктуры территории Центра, может быть использовано исключительно в целях обеспечения реализации проекта. Подключение (технологическое присоединение) к сетям инженерно-технического обеспечения территории Центра объектов капитального строительства, расположенных вне территории Центра, допускается в порядке, установленном правилами проекта, по согласованию с управляющей компанией, если это способствует целям реализации проекта, при наличии соответствующей технической возможности и свободной мощности, которая может быть обеспечена по сети инженерно-технического обеспечения соответствующим ресурсом."</w:t>
      </w:r>
    </w:p>
    <w:p>
      <w:r>
        <w:rPr>
          <w:b/>
        </w:rPr>
        <w:t xml:space="preserve">10. </w:t>
      </w:r>
      <w:r>
        <w:t>в статье 5:</w:t>
      </w:r>
    </w:p>
    <w:p>
      <w:r>
        <w:rPr>
          <w:b/>
        </w:rPr>
        <w:t xml:space="preserve">10. </w:t>
      </w:r>
      <w:r>
        <w:t>создает условия для обеспечения населения услугами связи, общественного питания, торговли, в том числе организации розничных рынков, и бытового обслуживания, а также для организации досуга, в том числе путем организации и проведения массовых научных, научно-популярных, культурно-просветительских, театрально-зрелищных, спортивных и рекламных мероприятий, организации ярмарок и продажи товаров (выполнения работ, оказания услуг) на них, обеспечения условий для развития на территории Центра физической культуры и массового спорта, организации проведения физкультурно-оздоровительных мероприятий, создания условий для массового отдыха и организации обустройства мест массового отдыха;"; в пункте 17 слово "учреждений" заменить словом "организаций";</w:t>
      </w:r>
    </w:p>
    <w:p>
      <w:r>
        <w:rPr>
          <w:b/>
        </w:rPr>
        <w:t xml:space="preserve">10. </w:t>
      </w:r>
      <w:r>
        <w:t>в статье 7:</w:t>
      </w:r>
    </w:p>
    <w:p>
      <w:r>
        <w:rPr>
          <w:b/>
        </w:rPr>
        <w:t xml:space="preserve">10. </w:t>
      </w:r>
      <w:r>
        <w:t>в статье 8:</w:t>
      </w:r>
    </w:p>
    <w:p>
      <w:r>
        <w:rPr>
          <w:b/>
        </w:rPr>
        <w:t xml:space="preserve">10. </w:t>
      </w:r>
      <w:r>
        <w:t>в части 1 статьи 9:</w:t>
      </w:r>
    </w:p>
    <w:p>
      <w:r>
        <w:rPr>
          <w:b/>
        </w:rPr>
        <w:t xml:space="preserve">10. </w:t>
      </w:r>
      <w:r>
        <w:t>дополнить статьей 91 следующего содержания: "Статья 91. Особенности деятельности региональных операторов 1. Региональный оператор, деятельность которого планируется на территории субъекта Российской Федерации, определяется решением управляющей компании по согласованию с высшим исполнительным органом государственной власти данного субъекта Российской Федерации</w:t>
      </w:r>
    </w:p>
    <w:p>
      <w:r>
        <w:rPr>
          <w:b/>
        </w:rPr>
        <w:t xml:space="preserve">10. </w:t>
      </w:r>
      <w:r>
        <w:t>в части 1: пункт 3 изложить в следующей редакции: "3) присваивает наименования улицам, площадям и иным объектам на территории Центра, присваивает, изменяет и аннулирует адреса объектов адресации, расположенных на территории Центра, в соответствии с правилами присвоения, изменения и аннулирования адресов, а также размещает в государственном адресном реестре сведения об адресах в соответствии с порядком ведения государственного адресного реестра;"; пункты 13 и 14 изложить в следующей редакции: "13) утверждает правила благоустройства территории Центра, устанавливающие в том числе требования к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устанавливает порядок участия собственников зданий (помещений в них) и сооружений в благоустройстве прилегающих территорий, организует сбор, вывоз твердых коммунальных отходов и мусора, а также благоустройство и озеленение территории Центра, выдает разрешения на вырубку зеленых насаждений на территории Центра</w:t>
      </w:r>
    </w:p>
    <w:p>
      <w:r>
        <w:rPr>
          <w:b/>
        </w:rPr>
        <w:t xml:space="preserve">10. </w:t>
      </w:r>
      <w:r>
        <w:t>часть 4 изложить в следующей редакции: "4. Финансовое обеспечение деятельности, указанной в части 1 настоящей статьи, осуществляется за счет собственных средств управляющей компании, собственных средств дочерних обществ управляющей компании, средств федерального бюджета, а также за счет иных источников в соответствии с законодательством Российской Федерации, включая доходы управляющей компании от предусмотренного подпунктами "в" - "д" пункта 3 части 2 статьи 8 настоящего Федерального закона выполнения на возмездной основе работ, оказания услуг лицам, участвующим в реализации проекта, и иным лицам."</w:t>
      </w:r>
    </w:p>
    <w:p>
      <w:r>
        <w:rPr>
          <w:b/>
        </w:rPr>
        <w:t xml:space="preserve">10. </w:t>
      </w:r>
      <w:r>
        <w:t>часть 1 изложить в следующей редакции: "1. Правила проекта разрабатываются и утверждаются управляющей компанией, относятся к общедоступной информации, их соблюдение является обязательным условием осуществления деятельности лицами, участвующими в реализации проекта. К правилам проекта относятся в том числе правила осуществления отдельных видов деятельности, установленные настоящим Федеральным законом или в соответствии с ним, порядок присвоения и утраты статуса партнера управляющей компании, участника проекта."</w:t>
      </w:r>
    </w:p>
    <w:p>
      <w:r>
        <w:rPr>
          <w:b/>
        </w:rPr>
        <w:t xml:space="preserve">10. </w:t>
      </w:r>
      <w:r>
        <w:t>часть 6 изложить в следующей редакции: "6. Участники проекта, нарушившие правила проекта, исключаются из реестра участников проекта в порядке, установленном управляющей компанией с учетом требований статьи 10 настоящего Федерального закона."</w:t>
      </w:r>
    </w:p>
    <w:p>
      <w:r>
        <w:rPr>
          <w:b/>
        </w:rPr>
        <w:t xml:space="preserve">10. </w:t>
      </w:r>
      <w:r>
        <w:t>часть 1 изложить в следующей редакции: "1. Управляющая компания осуществляет функции, а также иную деятельность в соответствии с настоящим Федеральным законом, решениями Президента Российской Федерации, Правительства Российской Федерации и своими учредительными документами."</w:t>
      </w:r>
    </w:p>
    <w:p>
      <w:r>
        <w:rPr>
          <w:b/>
        </w:rPr>
        <w:t xml:space="preserve">10. </w:t>
      </w:r>
      <w:r>
        <w:t>дополнить частью 11 следующего содержания: "11. Внесение изменений в учредительные документы управляющей компании осуществляется по согласованию с постоянно действующим координационным органом при Правительстве Российской Федерации, образованным для обеспечения согласованных действий заинтересованных федеральных органов исполнительной власти, органов исполнительной власти субъектов Российской Федерации, органов местного самоуправления, общественных объединений и организаций в целях выработки государственной политики в области модернизации экономики и инновационного развития Российской Федерации."</w:t>
      </w:r>
    </w:p>
    <w:p>
      <w:r>
        <w:rPr>
          <w:b/>
        </w:rPr>
        <w:t xml:space="preserve">10. </w:t>
      </w:r>
      <w:r>
        <w:t>в части 2: абзац первый изложить в следующей редакции: "2. Управляющая компания осуществляет следующие основные функции:"; в пункте 3: абзац первый изложить в следующей редакции: "3) организация исследовательской деятельности и коммерциализации ее результатов, включая содействие их осуществлению, в том числе:"; подпункт "в" изложить в следующей редакции: "в) организация предоставления и (или) предоставление сервисов, необходимых для осуществления и (или) способствующих осуществлению исследовательской деятельности и коммерциализации ее результатов (в том числе юридических услуг, бухгалтерских услуг, маркетинговых услуг, услуг по правовой охране результатов интеллектуальной деятельности и защите прав на них, услуг по привлечению инвестиций, услуг по продвижению продукции (услуг) участников проекта, услуг технологического брокера, иных услуг, содействующих осуществлению коммерциализации результатов исследовательской деятельности, а также исследовательской деятельности). Организация предоставления и (или) предоставление указанных сервисов для участников проекта и установленных правилами проекта отдельных категорий лиц, участвующих в реализации проекта, могут осуществляться управляющей компанией на льготных условиях в случаях и порядке, которые предусмотрены правилами проекта;"; подпункт "д" изложить в следующей редакции: "д) обеспечение возможности использования объектов инфраструктуры территории Центра. Обеспечение указанной возможности для участников проекта и определенных правилами проекта отдельных категорий лиц, участвующих в реализации проекта, может осуществляться управляющей компанией на льготных условиях в случаях и порядке, которые предусмотрены правилами проекта;"; дополнить пунктом 41 следующего содержания: "41) популяризация научно-технической и инновационной деятельности;"; пункт 5 после слов "Президента Российской Федерации" дополнить словами ", Правительства Российской Федерации"</w:t>
      </w:r>
    </w:p>
    <w:p>
      <w:r>
        <w:rPr>
          <w:b/>
        </w:rPr>
        <w:t xml:space="preserve">10. </w:t>
      </w:r>
      <w:r>
        <w:t>часть 3 дополнить предложением следующего содержания: "Управляющая компания и привлеченные ею третьи лица осуществляют указанные функции на территории Центра и за ее пределами."</w:t>
      </w:r>
    </w:p>
    <w:p>
      <w:r>
        <w:rPr>
          <w:b/>
        </w:rPr>
        <w:t xml:space="preserve">10. </w:t>
      </w:r>
      <w:r>
        <w:t>часть 7 после слов "третьим лицам" дополнить словами ", в том числе региональному оператору,"</w:t>
      </w:r>
    </w:p>
    <w:p>
      <w:r>
        <w:rPr>
          <w:b/>
        </w:rPr>
        <w:t xml:space="preserve">10. </w:t>
      </w:r>
      <w:r>
        <w:t>дополнить частью 71 следующего содержания: "71. Управляющая компания вправе по запросу получать в отношении юридических лиц, местом нахождения которых является территория Центра, и участников проекта сведения, подлежащие размещению в форме открытых данных на официальном сайте федерального органа исполнительной власти, уполномоченного по контролю и надзору в области налогов и сборов, в сети "Интернет" в соответствии с пунктом 11 статьи 102 Налогового кодекса Российской Федерации. Направление запроса о предоставлении указанных сведений и предоставление таких сведений осуществляются в электронной форме с использованием единой системы межведомственного электронного взаимодействия."</w:t>
      </w:r>
    </w:p>
    <w:p>
      <w:r>
        <w:rPr>
          <w:b/>
        </w:rPr>
        <w:t xml:space="preserve">10. </w:t>
      </w:r>
      <w:r>
        <w:t>часть 9 изложить в следующей редакции: "9. Финансовое обеспечение деятельности управляющей компании осуществляется за счет собственных средств управляющей компании, собственных средств дочерних обществ управляющей компании, средств федерального бюджета, а также за счет иных источников в соответствии с законодательством Российской Федерации, включая доходы управляющей компании от предусмотренного подпунктами "в" - "д" пункта 3 части 2 настоящей статьи выполнения на возмездной основе работ, оказания услуг лицам, участвующим в реализации проекта, и иным лицам."</w:t>
      </w:r>
    </w:p>
    <w:p>
      <w:r>
        <w:rPr>
          <w:b/>
        </w:rPr>
        <w:t xml:space="preserve">10. </w:t>
      </w:r>
      <w:r>
        <w:t>пункт 1 изложить в следующей редакции: "1) дочернее общество управляющей компании создано управляющей компанией, в том числе в целях осуществления переданных ему функций по реализации проекта, включая выполнение на возмездной основе работ, оказание услуг лицам, участвующим в реализации проекта, а также иным лицам;"</w:t>
      </w:r>
    </w:p>
    <w:p>
      <w:r>
        <w:rPr>
          <w:b/>
        </w:rPr>
        <w:t xml:space="preserve">10. </w:t>
      </w:r>
      <w:r>
        <w:t>пункт 3 признать утратившим силу</w:t>
      </w:r>
    </w:p>
    <w:p>
      <w:r>
        <w:rPr>
          <w:b/>
        </w:rPr>
        <w:t xml:space="preserve">3. </w:t>
      </w:r>
      <w:r>
        <w:t>организовать предоставление помещений для размещения юридических и физических лиц, в том числе участников проекта, на территории, на которой осуществляет деятельность региональный оператор</w:t>
      </w:r>
    </w:p>
    <w:p>
      <w:r>
        <w:rPr>
          <w:b/>
        </w:rPr>
        <w:t xml:space="preserve">3. </w:t>
      </w:r>
      <w:r>
        <w:t>организовать предоставление иных сервисов или предоставлять иные сервисы в объеме, согласованном с управляющей компанией</w:t>
      </w:r>
    </w:p>
    <w:p>
      <w:r>
        <w:rPr>
          <w:b/>
        </w:rPr>
        <w:t xml:space="preserve">5. </w:t>
      </w:r>
      <w:r>
        <w:t>в статье 10:</w:t>
      </w:r>
    </w:p>
    <w:p>
      <w:r>
        <w:rPr>
          <w:b/>
        </w:rPr>
        <w:t xml:space="preserve">5. </w:t>
      </w:r>
      <w:r>
        <w:t>в части 2: пункт 2 признать утратившим силу; пункт 3 после слова "деятельности" дополнить словами "и коммерциализации ее результатов"; пункт 4 изложить в следующей редакции: "4) юридическое лицо принимает на себя обязательства осуществлять исследовательскую деятельность и коммерциализацию ее результатов в соответствии с настоящим Федеральным законом и соблюдать правила проекта. Срок начала коммерциализации результатов исследовательской деятельности определяется правилами проекта."</w:t>
      </w:r>
    </w:p>
    <w:p>
      <w:r>
        <w:rPr>
          <w:b/>
        </w:rPr>
        <w:t xml:space="preserve">5. </w:t>
      </w:r>
      <w:r>
        <w:t>в части 3 второе предложение исключить</w:t>
      </w:r>
    </w:p>
    <w:p>
      <w:r>
        <w:rPr>
          <w:b/>
        </w:rPr>
        <w:t xml:space="preserve">5. </w:t>
      </w:r>
      <w:r>
        <w:t>дополнить частями 31 - 33 следующего содержания: "31. Управляющие компании не могут выступать в качестве учредителей участников проекта. Управляющие компании в порядке, установленном правилами проекта, могут осуществлять самостоятельно или совместно с иными лицами (за счет собственных средств управляющей компании, собственных средств дочерних обществ управляющей компании, а также за счет иных источников в соответствии с законодательством Российской Федерации, кроме средств бюджетов бюджетной системы Российской Федерации) инвестиционную деятельность в целях коммерциализации результатов исследовательской деятельности, в том числе заключать договоры инвестиционного товарищества и иные договоры, а также выступать в качестве участников (членов, акционеров) участника проекта и иных лиц</w:t>
      </w:r>
    </w:p>
    <w:p>
      <w:r>
        <w:rPr>
          <w:b/>
        </w:rPr>
        <w:t xml:space="preserve">33. </w:t>
      </w:r>
      <w:r>
        <w:t>пункт 4 части 5 изложить в следующей редакции: "4) выплата исследовательским корпоративным центром дивидендов из прибыли (распределение прибыли между участниками исследовательского корпоративного центра) с даты получения статуса участника проекта."</w:t>
      </w:r>
    </w:p>
    <w:p>
      <w:r>
        <w:rPr>
          <w:b/>
        </w:rPr>
        <w:t xml:space="preserve">33. </w:t>
      </w:r>
      <w:r>
        <w:t>часть 7 после слова "деятельность" дополнить словами "и коммерциализацию ее результатов"</w:t>
      </w:r>
    </w:p>
    <w:p>
      <w:r>
        <w:rPr>
          <w:b/>
        </w:rPr>
        <w:t xml:space="preserve">33. </w:t>
      </w:r>
      <w:r>
        <w:t>части 8 - 10 изложить в следующей редакции: "8. Исследовательская деятельность и коммерциализация ее результатов осуществляются в соответствии с правилами проекта, утвержденными управляющей компанией, по приоритетам научно-технологического развития, определенным стратегией научно-технологического развития Российской Федерации</w:t>
      </w:r>
    </w:p>
    <w:p>
      <w:r>
        <w:rPr>
          <w:b/>
        </w:rPr>
        <w:t xml:space="preserve">10. </w:t>
      </w:r>
      <w:r>
        <w:t>главу 3 дополнить статьей 101 следующего содержания: "Статья 101. Особенности статуса партнера управляющей компании, исследовательского корпоративного центра, исследовательского центра 1. Порядок присвоения и утраты статуса партнера управляющей компании, виды партнеров управляющей компании, их основные права и обязанности, форма и порядок заключения соглашения с партнером управляющей компании определяются управляющей компанией</w:t>
      </w:r>
    </w:p>
    <w:p>
      <w:r>
        <w:rPr>
          <w:b/>
        </w:rPr>
        <w:t xml:space="preserve">3. </w:t>
      </w:r>
      <w:r>
        <w:t>в статье 11:</w:t>
      </w:r>
    </w:p>
    <w:p>
      <w:r>
        <w:rPr>
          <w:b/>
        </w:rPr>
        <w:t xml:space="preserve">3. </w:t>
      </w:r>
      <w:r>
        <w:t>часть 18 статьи 15 изложить в следующей редакции: "18. Подготовка, регистрация и выдача градостроительного плана земельного участка осуществляются управляющей компанией. Форма градостроительного плана земельного участка устанавливается управляющей компанией."</w:t>
      </w:r>
    </w:p>
    <w:p>
      <w:r>
        <w:rPr>
          <w:b/>
        </w:rPr>
        <w:t xml:space="preserve">3. </w:t>
      </w:r>
      <w:r>
        <w:t>часть 9 статьи 17 изложить в следующей редакции: "9. При осуществлении медицинской деятельности и образовательной деятельности организации, указанные в частях 1 и 2 настоящей статьи, и обучающиеся в организациях, указанных в части 2 настоящей статьи, обладают всеми правами, предоставляемыми организациям, получившим соответствующие лицензии, государственную аккредитацию в соответствии с законодательством Российской Федерации, и обучающимся в таких организациях соответственно. Выданные указанными в частях 1 и 2 настоящей статьи организациями документы приравниваются к документам, выданным организациями, получившими соответствующие лицензии, государственную аккредитацию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дополнить статьей 171 следующего содержания: "Статья 171. Особенности использования автомобильных дорог на территории Центра 1. Автомобильные дороги на территории Центра используются лицами, участвующими в реализации проекта, и иными лицами в порядке, установленном управляющей компанией</w:t>
      </w:r>
    </w:p>
    <w:p>
      <w:r>
        <w:rPr>
          <w:b/>
        </w:rPr>
        <w:t xml:space="preserve">3. </w:t>
      </w:r>
      <w:r>
        <w:t>часть 1 изложить в следующей редакции: "1. Управляющая компания оказывает услуги таможенного представителя только в отношении товаров (за исключением подакцизных товаров), ввозимых юридическими лицами, индивидуальными предпринимателями, являющимися лицами, участвующими в реализации проекта, для целей их использования при строительстве, оборудовании и техническом оснащении объектов недвижимости на территории Центра или необходимых для осуществления исследовательской деятельности и коммерциализации ее результатов участниками проекта."</w:t>
      </w:r>
    </w:p>
    <w:p>
      <w:r>
        <w:rPr>
          <w:b/>
        </w:rPr>
        <w:t xml:space="preserve">3. </w:t>
      </w:r>
      <w:r>
        <w:t>часть 11 признать утратившей силу</w:t>
      </w:r>
    </w:p>
    <w:p>
      <w:r>
        <w:rPr>
          <w:b/>
        </w:rPr>
        <w:t xml:space="preserve">3. </w:t>
      </w:r>
      <w:r>
        <w:t>часть 2 после слова "деятельности" дополнить словами "и коммерциализации ее результатов"</w:t>
      </w:r>
    </w:p>
    <w:p>
      <w:r>
        <w:rPr>
          <w:b/>
        </w:rPr>
        <w:t xml:space="preserve">3. </w:t>
      </w:r>
      <w:r>
        <w:t>часть 3 после слова "деятельности" дополнить словами "и коммерциализации ее результатов"</w:t>
      </w:r>
    </w:p>
    <w:p>
      <w:r>
        <w:rPr>
          <w:b/>
        </w:rPr>
        <w:t xml:space="preserve">3. </w:t>
      </w:r>
      <w:r>
        <w:t>часть 4 после слова "деятельности" дополнить словами "и коммерциализации ее результатов"</w:t>
      </w:r>
    </w:p>
    <w:p>
      <w:r>
        <w:rPr>
          <w:b/>
        </w:rPr>
        <w:t xml:space="preserve">2. </w:t>
      </w:r>
      <w:r>
        <w:t>в части 2 статьи 19:</w:t>
      </w:r>
    </w:p>
    <w:p>
      <w:r>
        <w:rPr>
          <w:b/>
        </w:rPr>
        <w:t xml:space="preserve">2. </w:t>
      </w:r>
      <w:r>
        <w:t>в статье 20:</w:t>
      </w:r>
    </w:p>
    <w:p>
      <w:r>
        <w:rPr>
          <w:b/>
        </w:rPr>
        <w:t xml:space="preserve">2. </w:t>
      </w:r>
      <w:r>
        <w:t>часть 1 статьи 201 дополнить предложением следующего содержания: "Указанные земельные участки могут быть переданы управляющей компанией международного медицинского кластера в субаренду в целях создания и обеспечения функционирования международного медицинского кластера."</w:t>
      </w:r>
    </w:p>
    <w:p>
      <w:r>
        <w:rPr>
          <w:b/>
        </w:rPr>
        <w:t xml:space="preserve">2. </w:t>
      </w:r>
      <w:r>
        <w:t>пункт 3 дополнить словами ", осуществление функций по организации профилактики и тушения пожаров"</w:t>
      </w:r>
    </w:p>
    <w:p>
      <w:r>
        <w:rPr>
          <w:b/>
        </w:rPr>
        <w:t xml:space="preserve">2. </w:t>
      </w:r>
      <w:r>
        <w:t>пункт 8 признать утратившим силу</w:t>
      </w:r>
    </w:p>
    <w:p>
      <w:r>
        <w:rPr>
          <w:b/>
        </w:rPr>
        <w:t xml:space="preserve">2. </w:t>
      </w:r>
      <w:r>
        <w:t>в части 1: пункт 3 изложить в следующей редакции: "3) выдача разрешения на вырубку зеленых насаждений на территории Центра;"; пункт 6 признать утратившим силу; дополнить пунктом 9 следующего содержания: "9) полномочия в сфере организации розничных рынков, организации и осуществления деятельности по продаже товаров (выполнению работ, оказанию услуг) на розничных рынках, установление порядка проведения ярмарок и продажи товаров на них, требований к организации продажи товаров, выполнения работ, оказания услуг на ярмарках."</w:t>
      </w:r>
    </w:p>
    <w:p>
      <w:r>
        <w:rPr>
          <w:b/>
        </w:rPr>
        <w:t xml:space="preserve">2. </w:t>
      </w:r>
      <w:r>
        <w:t>в части 2: пункт 2 признать утратившим силу; дополнить пунктом 9 следующего содержания: "9) создание условий для обеспечения населения услугами связи, общественного питания, торговли, в том числе организации розничных рынков, организации и осуществления деятельности по продаже товаров (выполнению работ, оказанию услуг) на розничных рынках, и бытового обслуживания, а также для организации досуга."</w:t>
      </w:r>
    </w:p>
    <w:p>
      <w:r>
        <w:rPr>
          <w:b/>
        </w:rPr>
        <w:t>Статья 2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№ 48, ст. 6728; 2012, № 26, ст. 3446; № 31, ст. 4322; 2013, № 9, ст. 874; № 27, ст. 3477; 2014, № 30, ст. 4256; № 42, ст. 5615; 2015, № 1, ст. 11, 72; № 27, ст. 3951; № 29, ст. 4339, 4342; № 44, ст. 6047; 2016, № 1, ст. 50, 51; 2017, № 31, ст. 4765; 2018, № 1, ст. 35; № 31, ст. 4838; № 32, ст. 5116; № 45, ст. 6841; № 53, ст. 8424; 2019, № 16, ст. 1817; № 25, ст. 3168) следующие изменения</w:t>
      </w:r>
    </w:p>
    <w:p>
      <w:r>
        <w:t>в пункте 3 части 4 статьи 1 слово ", находящимися" исключить</w:t>
      </w:r>
    </w:p>
    <w:p>
      <w:r>
        <w:t>в пункте 40 части 1 статьи 12 слово ", находящимися" исключить</w:t>
      </w:r>
    </w:p>
    <w:p>
      <w:r>
        <w:rPr>
          <w:b/>
        </w:rPr>
        <w:t>Статья 3</w:t>
      </w:r>
    </w:p>
    <w:p>
      <w:r>
        <w:t>Внести в Федеральный закон от 28 декабря 2013 года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(Собрание законодательства Российской Федерации, 2013, № 52, ст. 7008) следующие изменения</w:t>
      </w:r>
    </w:p>
    <w:p>
      <w:r>
        <w:t>в статье 5: а) в наименовании слова "органов государственной власти и органов местного самоуправления" заменить словами "органов государственной власти, органов местного самоуправления, организаций"; б) абзац первый части 3 после слов "муниципальных образований городов федерального значения Москвы, Санкт-Петербурга и Севастополя," дополнить словами "а также организация, признаваемая управляющей компанией в соответствии с Федеральным законом от 28 сентября 2010 года № 244-ФЗ "Об инновационном центре "Сколково","</w:t>
      </w:r>
    </w:p>
    <w:p>
      <w:r>
        <w:t>часть 1 статьи 6 после слов "уполномоченным на присвоение адресов объектам адресации," дополнить словами "организации, признаваемой управляющей компанией в соответствии с Федеральным законом от 28 сентября 2010 года № 244-ФЗ "Об инновационном центре "Сколково","</w:t>
      </w:r>
    </w:p>
    <w:p>
      <w:r>
        <w:t>в статье 7: а) в части 4 слова "в орган местного самоуправления или орган государственной власти субъекта Российской Федерации - города федерального значения Москвы, Санкт-Петербурга или Севастополя," заменить словами "в орган местного самоуправления, орган государственной власти субъекта Российской Федерации - города федерального значения Москвы, Санкт-Петербурга или Севастополя либо в организацию, признаваемую управляющей компанией в соответствии с Федеральным законом от 28 сентября 2010 года № 244-ФЗ "Об инновационном центре "Сколково","; б) в части 5 слова "орган местного самоуправления или орган государственной власти субъекта Российской Федерации - города федерального значения Москвы, Санкт-Петербурга или Севастополя" заменить словами "орган местного самоуправления, орган государственной власти субъекта Российской Федерации - города федерального значения Москвы, Санкт-Петербурга или Севастополя либо организация, признаваемая управляющей компанией в соответствии с Федеральным законом от 28 сентября 2010 года № 244-ФЗ "Об инновационном центре "Сколково","; в) часть 6 после слов "в орган местного самоуправления, орган государственной власти," дополнить словами "организацию, признаваемую управляющей компанией в соответствии с Федеральным законом от 28 сентября 2010 года № 244-ФЗ "Об инновационном центре "Сколково","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