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Семейный кодекс Российской Федерации и Федеральный закон "О государственном банке данных о детях, оставшихся без попечения родителей"</w:t>
      </w:r>
    </w:p>
    <w:p>
      <w:r>
        <w:rPr>
          <w:b/>
        </w:rPr>
        <w:t>Статья 1</w:t>
      </w:r>
    </w:p>
    <w:p>
      <w:r>
        <w:t>Внести в Семейный кодекс Российской Федерации (Собрание законодательства Российской Федерации, 1996, № 1, ст. 16; 1997, № 46, ст. 5243; 2008, № 17, ст. 1756; 2012, № 47, ст. 6394; 2013, № 27, ст. 3477; 2018, № 1, ст. 22) следующие изменения</w:t>
      </w:r>
    </w:p>
    <w:p>
      <w:r>
        <w:t>пункт 5 статьи 70 после слов "из этого решения суда" дополнить словами "в орган опеки и попечительства по месту вынесения решения и"</w:t>
      </w:r>
    </w:p>
    <w:p>
      <w:r>
        <w:t>пункт 5 статьи 72 после слов "из такого решения суда" дополнить словами "в орган опеки и попечительства по месту вынесения решения и"</w:t>
      </w:r>
    </w:p>
    <w:p>
      <w:r>
        <w:t>пункт 6 статьи 73 после слов "из такого решения суда" дополнить словами "в орган опеки и попечительства по месту вынесения решения и"</w:t>
      </w:r>
    </w:p>
    <w:p>
      <w:r>
        <w:t>пункт 3 статьи 76 после слов "из такого решения суда" дополнить словами "в орган опеки и попечительства по месту вынесения решения и"</w:t>
      </w:r>
    </w:p>
    <w:p>
      <w:r>
        <w:t>абзац второй пункта 3 статьи 140 после слов "из этого решения суда" дополнить словами "в орган опеки и попечительства по месту вынесения решения и"</w:t>
      </w:r>
    </w:p>
    <w:p>
      <w:r>
        <w:rPr>
          <w:b/>
        </w:rPr>
        <w:t>Статья 2</w:t>
      </w:r>
    </w:p>
    <w:p>
      <w:r>
        <w:t>Внести в Федеральный закон от 16 апреля 2001 года № 44-ФЗ "О государственном банке данных о детях, оставшихся без попечения родителей" (Собрание законодательства Российской Федерации, 2001, № 17, ст. 1643; 2009, № 1, ст. 21; 2011, № 29, ст. 4291; № 30, ст. 4596; № 49, ст. 7056; 2013, № 19, ст. 2326; № 27, ст. 3459) следующие изменения: 1) в статье 1: а) абзац второй изложить в следующей редакции: "государственный банк данных о детях, оставшихся без попечения родителей (далее - государственный банк данных о детях), - совокупность государственных информационных ресурсов, сформированных на уровне субъектов Российской Федерации (региональные банки данных о детях) и на федеральном уровне (федеральный банк данных о детях), и информационные технологии, позволяющие осуществлять процессы сбора, обработки, накопления, хранения, поиска, первичного учета данных о детях, оставшихся без попечения родителей, предоставления документированной информации о детях, оставшихся без попечения родителей и подлежащих устройству на воспитание в семьи в соответствии с законодательством Российской Федерации, гражданам, желающим принять детей на воспитание в свои семьи, а также предоставления документированной информации о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органам исполнительной власти субъектов Российской Федерации, которые в случаях, установленных статьей 122 Семейного кодекса Российской Федерации, организуют устройство детей, оставшихся без попечения родителей, на воспитание в семьи, и органам опеки и попечительства;"; б) абзац третий дополнить словами ",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в) абзац четвертый дополнить словами ",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2) статью 3 дополнить абзацем следующего содержания: "осуществление учета граждан, лишенных родительских прав или ограниченных в родительских правах, граждан, отстраненных от обязанностей опекуна (попечителя) за ненадлежащее выполнение возложенных на них законом обязанностей, бывших усыновителей, если усыновление отменено судом по их вине."; 3) в статье 4: а) абзацы второй - четвертый пункта 1 изложить в следующей редакции: "стандартизация документированной информации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и ее программно-технического обеспечения (в том числе унификация процессов ввода, обработки, хранения, восстановления, дублирования и предоставления указанной информации) в целях создания единой коммуникационной среды региональных банков данных о детях и федерального банка данных о детях; использование информации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исключительно в целях формирования и использования государственного банка данных о детях; полнота и достоверность документированной информации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б) пункт 3 признать утратившим силу; 4) в статье 5: а) в наименовании слова "Обязательное предоставление" заменить словом "Предоставление"; б) пункт 1: дополнить словами ", а сведения о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 в срок не более трех рабочих дней со дня получения указанных сведений"; дополнить абзацем следующего содержания: "Направление сведений о детях, оставшихся без попечения родителей, а также о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органами опеки и попечительства региональному оператору для учета в региональном банке данных о детях может осуществляться на бумажном носителе либо в электронном виде с использованием информационных технологий государственного банка данных о детях или единой системы межведомственного электронного взаимодействия."; в) дополнить пунктом 11 следующего содержания: "11. Для формирования регионального банка данных о детях орган опеки и попечительства осуществляет запрос сведений, указанных в подпункте 1 пункта 2 статьи 6, пункте 4 статьи 71 настоящего Федерального закона, у органов Пенсионного фонда Российской Федерации, органов внутренних дел, в том числе в электронном виде с использованием единой системы межведомственного электронного взаимодействия."; г) пункт 2 дополнить словами ", а также о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д) в абзаце первом пункта 3 слова "Органы, указанные в пунктах 1 и 2 настоящей статьи" заменить словами "Органы, указанные в пунктах 1, 11 и 2 настоящей статьи"; 5) в пункте 2 статьи 6: а) подпункт 1 после слов "дата и место рождения," дополнить словами "страховой номер индивидуального лицевого счета,"; б) в подпункте 11 слова "граждан Российской Федерации, постоянно проживающих на территории Российской Федерации" исключить; в) дополнить подпунктами 111 и 112 следующего содержания: "111) информация об образовании ребенка, оставшегося без попечения родителей; 112) информация о трудоустройстве ребенка, оставшегося без попечения родителей;"; 6) подпункт 1 пункта 3 статьи 7 после слов "фамилия, имя, отчество" дополнить словами "(при наличии)", после слов "дата и место рождения," дополнить словами "страховой номер индивидуального лицевого счета,", после слов "номер контактного телефона" дополнить словами "(при наличии)"; 7) дополнить статьей 71 следующего содержания: "Статья 71. Документированная информация о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1. Документированная информация (анкета) о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создается в целях учета сведений о таких гражданах в государственном банке данных о детях и недопущения случаев передачи детей на воспитание в семью таким гражданам и бывшим усыновителям.</w:t>
      </w:r>
    </w:p>
    <w:p>
      <w:r>
        <w:rPr>
          <w:b/>
        </w:rPr>
        <w:t xml:space="preserve">2. </w:t>
      </w:r>
      <w:r>
        <w:t>Документирование информации о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осуществляется на основании выписки из решения суда о лишении родительских прав, об ограничении родительских прав или об отмене усыновления по вине усыновителя либо на основании акта органа опеки и попечительства об отстранении от обязанностей опекуна (попечителя) за ненадлежащее выполнение возложенных на него законом обязанностей</w:t>
      </w:r>
    </w:p>
    <w:p>
      <w:r>
        <w:rPr>
          <w:b/>
        </w:rPr>
        <w:t xml:space="preserve">3. </w:t>
      </w:r>
      <w:r>
        <w:t>При документировании информации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 органы опеки и попечительства обязаны в порядке, установленном уполномоченным Правительством Российской Федерации федеральным органом исполнительной власти, предоставить гражданину информацию о перечне документированной информации о нем, об основаниях и о целях документирования этой информации, порядке ее использования, а также о порядке прекращения учета сведений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 в государственном банке данных о детях</w:t>
      </w:r>
    </w:p>
    <w:p>
      <w:r>
        <w:rPr>
          <w:b/>
        </w:rPr>
        <w:t xml:space="preserve">4. </w:t>
      </w:r>
      <w:r>
        <w:t>В анкету гражданина, лишенного родительских прав или ограниченного в родительских правах, гражданина, отстраненного от обязанностей опекуна (попечителя) за ненадлежащее выполнение возложенных на него законом обязанностей, бывшего усыновителя, если усыновление отменено судом по его вине, включается следующая информация</w:t>
      </w:r>
    </w:p>
    <w:p>
      <w:r>
        <w:rPr>
          <w:b/>
        </w:rPr>
        <w:t xml:space="preserve">5. </w:t>
      </w:r>
      <w:r>
        <w:t>Региональный оператор при получении сведений из органа опеки и попечительства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 в течение трех дней размещает документированную информацию о таких гражданах и бывшем усыновителе в государственном банке данных о детях</w:t>
      </w:r>
    </w:p>
    <w:p>
      <w:r>
        <w:rPr>
          <w:b/>
        </w:rPr>
        <w:t xml:space="preserve">6. </w:t>
      </w:r>
      <w:r>
        <w:t>Размещение документированной информации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 в государственном банке данных о детях может быть обжаловано в суд в порядке, установленном законодательством об административном судопроизводстве.";</w:t>
      </w:r>
    </w:p>
    <w:p>
      <w:r>
        <w:rPr>
          <w:b/>
        </w:rPr>
        <w:t xml:space="preserve">4. </w:t>
      </w:r>
      <w:r>
        <w:t>В случае, если гражданин лишен родительских прав, ограничен в родительских правах или отстранен от обязанностей опекуна (попечителя) за ненадлежащее выполнение возложенных на него законом обязанностей либо если усыновление отменено судом по вине усыновителя в отношении нескольких детей, учет сведений о таком гражданине прекращается при наличии оснований для прекращения учета сведений о нем в отношении всех детей.";</w:t>
      </w:r>
    </w:p>
    <w:p>
      <w:r>
        <w:rPr>
          <w:b/>
        </w:rPr>
        <w:t xml:space="preserve">4. </w:t>
      </w:r>
      <w:r>
        <w:t>фамилия, имя, отчество (при наличии), пол, дата и место рождения, страховой номер индивидуального лицевого счета, гражданство, семейное положение, место жительства и (или) место пребывания, номер контактного телефона (при наличии), реквизиты документа, подтверждающего смену фамилии, имени или отчества (при наличии), и реквизиты документа, удостоверяющего личность гражданина</w:t>
      </w:r>
    </w:p>
    <w:p>
      <w:r>
        <w:rPr>
          <w:b/>
        </w:rPr>
        <w:t xml:space="preserve">4. </w:t>
      </w:r>
      <w:r>
        <w:t>реквизиты решения суда о лишении родительских прав, об ограничении родительских прав или об отмене усыновления по вине усыновителя либо реквизиты акта органа опеки и попечительства об отстранении гражданина от обязанностей опекуна (попечителя) за ненадлежащее выполнение возложенных на него законом обязанностей</w:t>
      </w:r>
    </w:p>
    <w:p>
      <w:r>
        <w:rPr>
          <w:b/>
        </w:rPr>
        <w:t xml:space="preserve">4. </w:t>
      </w:r>
      <w:r>
        <w:t>информация о количестве детей, в отношении которых приняты решение суда о лишении родительских прав, об ограничении родительских прав или об отмене усыновления по вине усыновителя либо акт органа опеки и попечительства об отстранении гражданина от обязанностей опекуна (попечителя), их фамилии, имена, отчества (при наличии), а также (при наличии) реквизиты свидетельств о рождении или документов, удостоверяющих личность указанных детей</w:t>
      </w:r>
    </w:p>
    <w:p>
      <w:r>
        <w:rPr>
          <w:b/>
        </w:rPr>
        <w:t xml:space="preserve">4. </w:t>
      </w:r>
      <w:r>
        <w:t>информация о прекращении (с указанием реквизитов документов, указанных в пункте 3 статьи 9 настоящего Федерального закона) учета сведений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w:t>
      </w:r>
    </w:p>
    <w:p>
      <w:r>
        <w:rPr>
          <w:b/>
        </w:rPr>
        <w:t xml:space="preserve">6. </w:t>
      </w:r>
      <w:r>
        <w:t>в статье 8:</w:t>
      </w:r>
    </w:p>
    <w:p>
      <w:r>
        <w:rPr>
          <w:b/>
        </w:rPr>
        <w:t xml:space="preserve">6. </w:t>
      </w:r>
      <w:r>
        <w:t>в статье 9:</w:t>
      </w:r>
    </w:p>
    <w:p>
      <w:r>
        <w:rPr>
          <w:b/>
        </w:rPr>
        <w:t xml:space="preserve">6. </w:t>
      </w:r>
      <w:r>
        <w:t>отмена органом опеки и попечительства акта об отстранении гражданина от обязанностей опекуна (попечителя) за ненадлежащее выполнение возложенных на него законом обязанностей</w:t>
      </w:r>
    </w:p>
    <w:p>
      <w:r>
        <w:rPr>
          <w:b/>
        </w:rPr>
        <w:t xml:space="preserve">6. </w:t>
      </w:r>
      <w:r>
        <w:t>наличие решения суда о восстановлении в родительских правах или об отмене ограничения родительских прав либо об изменении решения суда в отношении причин отмены усыновления</w:t>
      </w:r>
    </w:p>
    <w:p>
      <w:r>
        <w:rPr>
          <w:b/>
        </w:rPr>
        <w:t xml:space="preserve">6. </w:t>
      </w:r>
      <w:r>
        <w:t>отмена решения суда о лишении родительских прав, об ограничении родительских прав или об отмене усыновления</w:t>
      </w:r>
    </w:p>
    <w:p>
      <w:r>
        <w:rPr>
          <w:b/>
        </w:rPr>
        <w:t xml:space="preserve">6. </w:t>
      </w:r>
      <w:r>
        <w:t>наличие решения суда о признании незаконным акта органа опеки и попечительства об отстранении гражданина от обязанностей опекуна (попечителя) за ненадлежащее выполнение возложенных на него законом обязанностей</w:t>
      </w:r>
    </w:p>
    <w:p>
      <w:r>
        <w:rPr>
          <w:b/>
        </w:rPr>
        <w:t xml:space="preserve">6. </w:t>
      </w:r>
      <w:r>
        <w:t>наименование изложить в следующей редакции: "Статья 8. Конфиденциальная информация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w:t>
      </w:r>
    </w:p>
    <w:p>
      <w:r>
        <w:rPr>
          <w:b/>
        </w:rPr>
        <w:t xml:space="preserve">6. </w:t>
      </w:r>
      <w:r>
        <w:t>пункт 1 изложить в следующей редакции: "1. Анкета ребенка, гражданина, желающего принять ребенка на воспитание в свою семью, гражданина, лишенного родительских прав или ограниченного в родительских правах, гражданина, отстраненного от обязанностей опекуна (попечителя) за ненадлежащее выполнение возложенных на него законом обязанностей, бывшего усыновителя, если усыновление отменено судом по его вине, относится в соответствии с законодательством Российской Федерации об информации, информационных технологиях и о защите информации к конфиденциальной информации. Порядок доступа к конфиденциальной информации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устанавливается статьей 11 настоящего Федерального закона."</w:t>
      </w:r>
    </w:p>
    <w:p>
      <w:r>
        <w:rPr>
          <w:b/>
        </w:rPr>
        <w:t xml:space="preserve">6. </w:t>
      </w:r>
      <w:r>
        <w:t>абзац третий пункта 2 после слов "такая информация, как" дополнить словом "имя,"</w:t>
      </w:r>
    </w:p>
    <w:p>
      <w:r>
        <w:rPr>
          <w:b/>
        </w:rPr>
        <w:t xml:space="preserve">6. </w:t>
      </w:r>
      <w:r>
        <w:t>наименование изложить в следующей редакции: "Статья 9. Прекращение учета сведений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w:t>
      </w:r>
    </w:p>
    <w:p>
      <w:r>
        <w:rPr>
          <w:b/>
        </w:rPr>
        <w:t xml:space="preserve">6. </w:t>
      </w:r>
      <w:r>
        <w:t>дополнить пунктами 3 и 4 следующего содержания: "3. Прекращение учета сведений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 в государственном банке данных о детях осуществляется по одному из следующих оснований:</w:t>
      </w:r>
    </w:p>
    <w:p>
      <w:r>
        <w:rPr>
          <w:b/>
        </w:rPr>
        <w:t xml:space="preserve">4. </w:t>
      </w:r>
      <w:r>
        <w:t>пункт 2 статьи 10 дополнить предложением следующего содержания: "Гражданам, лишенным родительских прав или ограниченным в родительских правах, гражданам, отстраненным от обязанностей опекуна (попечителя) за ненадлежащее выполнение возложенных на них законом обязанностей, бывшим усыновителям, если усыновление отменено судом по их вине, информация о детях, оставшихся без попечения родителей, не предоставляется."</w:t>
      </w:r>
    </w:p>
    <w:p>
      <w:r>
        <w:rPr>
          <w:b/>
        </w:rPr>
        <w:t xml:space="preserve">4. </w:t>
      </w:r>
      <w:r>
        <w:t>в статье 11:</w:t>
      </w:r>
    </w:p>
    <w:p>
      <w:r>
        <w:rPr>
          <w:b/>
        </w:rPr>
        <w:t xml:space="preserve">4. </w:t>
      </w:r>
      <w:r>
        <w:t>наименование изложить в следующей редакции: "Статья 11. Порядок доступа к конфиденциальной информации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w:t>
      </w:r>
    </w:p>
    <w:p>
      <w:r>
        <w:rPr>
          <w:b/>
        </w:rPr>
        <w:t xml:space="preserve">4. </w:t>
      </w:r>
      <w:r>
        <w:t>в пункте 1: в абзаце втором слова "указанных граждан" заменить словами "граждан, желающих принять детей на воспитание в свои семьи,"; дополнить абзацем следующего содержания: "Гражданам, лишенным родительских прав или ограниченным в родительских правах, гражданам, отстраненным от обязанностей опекуна (попечителя) за ненадлежащее выполнение возложенных на них законом обязанностей, бывшим усыновителям, если усыновление отменено судом по их вине, доступ к конфиденциальной информации о детях, оставшихся без попечения родителей, не предоставляется."</w:t>
      </w:r>
    </w:p>
    <w:p>
      <w:r>
        <w:rPr>
          <w:b/>
        </w:rPr>
        <w:t xml:space="preserve">4. </w:t>
      </w:r>
      <w:r>
        <w:t>пункт 4 изложить в следующей редакции: "4. Региональные операторы и федеральный оператор обязаны предоставлять конфиденциальную информацию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в суд, органы прокуратуры, органы дознания или следствия, органы опеки и попечительства, органы исполнительной власти субъектов Российской Федерации, Правительство Российской Федерации, Уполномоченному по правам человека в Российской Федерации, Уполномоченному при Президенте Российской Федерации по правам ребенка либо уполномоченным по правам ребенка в субъектах Российской Федерации по их запросам."</w:t>
      </w:r>
    </w:p>
    <w:p>
      <w:r>
        <w:rPr>
          <w:b/>
        </w:rPr>
        <w:t>Статья 3</w:t>
      </w:r>
    </w:p>
    <w:p>
      <w:r>
        <w:t>Настоящий Федеральный закон вступает в силу с 1 января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