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6049 - 6054; 2008, № 7, ст. 547 - 550; № 14, ст. 1354; № 19, ст. 2095 - 2097; № 26, ст. 3016 - 3018;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3456; № 49, ст. 6330, 6331; № 52, ст. 6967; 2014, № 40, ст. 5324 - 5326; № 45, ст. 6160 - 6163; 2015, № 1, ст. 69; № 24, ст. 3376; № 41, ст. 5643; № 48, ст. 6719; 2016, № 1, ст. 39, 90; № 15, ст. 2060; 2018, № 15, ст. 2036; 2019, № 31, ст. 4471) изменение, заменив слова "Ставропольский край - 143" словами "Ставропольский край - 145".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Ставропольском крае в 2019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