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исполнительном производстве"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722. Особенности исполнения решения государственного инспектора труда о принудительном исполнении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