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25-1 Федерального закона "О развитии малого и среднего предпринимательства в Российской Федерации" и статью 8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1</w:t>
      </w:r>
    </w:p>
    <w:p>
      <w:r>
        <w:t>Внести в статью 251 Федерального закона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2015, № 27, ст. 3947; 2016, № 1, ст. 28; № 27, ст. 4198; 2017, № 49, ст. 7328; 2018, № 1, ст. 89; № 32, ст. 5106; № 49, ст. 7524; № 53, ст. 8413, 8463) следующие изменения</w:t>
      </w:r>
    </w:p>
    <w:p>
      <w:r>
        <w:t>в пункте 4 части 2 слова "заказчиками, определяемыми Правительством Российской Федерации" заменить словами "юридическими лицами, являющимися заказчиками товаров, работ, услуг в соответствии с Федеральным законом от 18 июля 2011 года № 223-ФЗ "О закупках товаров, работ, услуг отдельными видами юридических лиц", иными лицами, не являющимися субъектами малого и среднего предпринимательства"</w:t>
      </w:r>
    </w:p>
    <w:p>
      <w:r>
        <w:t>дополнить частью 61 следующего содержания: "61. Корпорация развития малого и среднего предпринимательства организует в порядке и на условиях, которые установлены советом директоров корпорации развития малого и среднего предпринимательства, оказание на возмездной основе услуг на основании договоров (соглашений), заключаемых с лицами, не являющимися субъектами малого и среднего предпринимательства, в том числе с юридическими лицами, являющимися заказчиками товаров, работ, услуг в соответствии с Федеральным законом от 18 июля 2011 года № 223-ФЗ "О закупках товаров, работ, услуг отдельными видами юридических лиц", за исключением случаев, предусмотренных пунктами 2 - 5 части 4 настоящей статьи."</w:t>
      </w:r>
    </w:p>
    <w:p>
      <w:r>
        <w:rPr>
          <w:b/>
        </w:rPr>
        <w:t>Статья 2</w:t>
      </w:r>
    </w:p>
    <w:p>
      <w:r>
        <w:t>Статью 8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2012, № 53, ст. 7649; 2013, № 52, ст. 6961; 2015, № 1, ст. 11; № 29, ст. 4375; 2017, № 24, ст. 3477; 2018, № 1, ст. 89; № 27, ст. 3957; 2019, № 18, ст. 2194) дополнить частью 15 следующего содержания: "15. Положения настоящего Федерального закона, касающиеся участия субъектов малого и среднего предпринимательства в закупках товаров, работ, услуг, применяются в течение срока проведения эксперимента, установленного 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доход", в отношении физических лиц, не являющихся индивидуальными предпринимателями и применяющих специальный налоговый режим "Налог на профессиональный доход".".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девяноста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Закупки, извещения об осуществлении которых были размещены в единой информационной системе в сфере закупок товаров, работ, услуг для обеспечения государственных и муниципальных нужд до дня вступления в силу настоящего Федерального закона, завершаются по правилам, которые действовали на дату размещения такого извещения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