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Внести в статью 9 Федерального закона от 27 июня 2011 года № 161-ФЗ "О национальной платежной системе" (Собрание законодательства Российской Федерации, 2011, № 27, ст. 3872; 2018, № 27, ст. 3950) изменение, дополнив ее частью 92 следующего содержания: "92. При приостановлении или прекращении использования клиентом электронного средства платежа в случаях, предусмотренных настоящим Федеральным законом, оператор по переводу денежных средств обязан в день такого приостановления или прекращения в порядке, установленном договором, предоставить клиенту информацию о приостановлении или прекращении использования электронного средства платежа с указанием причины такого приостановления или прекращения.".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