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1, ст. 21; № 2, ст. 361; № 49, ст. 6071; 2008, № 19, ст. 2094; № 30, ст. 3616; 2009, № 19, ст. 2283; 2010, № 21, ст. 2524; № 31, ст. 4196; № 40, ст. 4969; № 52, ст. 7000; 2011, № 1, ст. 50; № 13, ст. 1689; № 17, ст. 2321; № 27, ст. 3880; 2012, № 53, ст. 7645; 2013, № 19, ст. 2309; № 23, ст. 2866; № 27, ст. 3477; № 30, ст. 4036, 4037, 4040, 4057, 4081; № 52, ст. 6951, 6955; 2014, № 16, ст. 1831; № 19, ст. 2311, 2332; № 26, ст. 3370; № 30, ст. 4231; № 48, ст. 6638; № 49, ст. 6918; № 52, ст. 7557; 2015, № 1, ст. 72; № 21, ст. 2984; № 27, ст. 3951, 3990; № 29, ст. 4339; № 48, ст. 6709; 2016, № 1, ст. 85; 2017, № 31, ст. 4765; 2018, № 1, ст. 82; № 53, ст. 8454; 2019, № 18, ст. 2224; № 23, ст. 2904; № 25, ст. 3164, 3165; № 30, ст. 4134; № 31, ст. 4416) следующие изменения</w:t>
      </w:r>
    </w:p>
    <w:p>
      <w:r>
        <w:t>в статье 13: а) пункт 4 дополнить подпунктом 71 следующего содержания: "71) обучающихся в Российской Федерации по очной форме в профессиональных образовательных организациях и образовательных организациях высшего образования по основной профессиональной образовательной программе, имеющей государственную аккредитацию, и работающих в свободное от учебы время;"; б) подпункт 4 пункта 45 признать утратившим силу; в) в подпункте 1 пункта 6 слова ", а в случае осуществления иностранным гражданином трудовой деятельности в порядке, установленном статьей 134 настоящего Федерального закона, - вне пределов субъекта Российской Федерации, на территории которого данный иностранный гражданин обучается" исключить; г) дополнить пунктом 81 следующего содержания: "81. В случае, если иностранный гражданин завершил или прекратил обучение в профессиональной образовательной организации или образовательной организации высшего образования, трудовой договор или гражданско-правовой договор на выполнение работ (оказание услуг), заключенные с иностранным гражданином, подлежат прекращению."</w:t>
      </w:r>
    </w:p>
    <w:p>
      <w:r>
        <w:t>статью 134 признать утратившей силу</w:t>
      </w:r>
    </w:p>
    <w:p>
      <w:r>
        <w:t>в пункте 6 статьи 151 слова ", а также иностранные граждане, обучающиеся в Российской Федерации по очной форме обучения в профессиональных образовательных организациях или образовательных организациях высшего образования по имеющим государственную аккредитацию основным профессиональным образовательным программам и осуществляющие трудовую деятельность в соответствии со статьей 134 настоящего Федерального закона" исключить</w:t>
      </w:r>
    </w:p>
    <w:p>
      <w:r>
        <w:t>в статье 18: а) в пункте 8: в подпункте 3 слова ", за исключением случая, предусмотренного статьей 134 настоящего Федерального закона" исключить; в подпункте 5 слова ", за исключением случая, предусмотренного статьей 134 настоящего Федерального закона" исключить; б) пункт 96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