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войсках национальной гвардии Российской Федерации" и статью 51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31, ст. 4853; № 42, ст. 6378; 2019, № 49, ст. 6963) следующие изменения: 1) часть 1 статьи 9 дополнить пунктом 34 следующего содержания: "34) осуществлять меры по обеспечению собственной безопасности."; 2) статью 24 дополнить частью 81 следующего содержания: "81. Граждане Российской Федерации не могут быть приняты на военную службу (на службу), федеральную государственную гражданскую службу или работу в войска национальной гвардии, а военнослужащие (сотрудники) и лица гражданского персонала войск национальной гвардии могут быть уволены с военной службы (со службы), федеральной государственной гражданской службы или работы по основаниям, предусмотренным законодательством Российской Федерации, а также в случае отказа от прохождения проверок, предусмотренных настоящим Федеральным законом, непредставления информации, подлежащей обязательному представлению в соответствии с настоящим Федеральным законом, либо представления заведомо ложной информации."; 3) дополнить статьей 241 следующего содержания: "Статья 241. Меры по обеспечению собственной безопасности войск национальной гвардии 1. Граждане Российской Федерации, поступающие на военную службу (на службу), федеральную государственную гражданскую службу или работу в войска национальной гвардии, военнослужащие (сотрудники) и лица гражданского персонала войск национальной гвардии проходят проверку, которая связана с обеспечением собственной безопасности войск национальной гвардии, в том числе с применением технических и иных устройств, не наносящих ущерба жизни и здоровью людей и не причиняющих вреда окружающей среде, в случаях, порядке и сроки, которые определяются руководителем уполномоченного федерального органа исполнительной власти.</w:t>
      </w:r>
    </w:p>
    <w:p>
      <w:r>
        <w:rPr>
          <w:b/>
        </w:rPr>
        <w:t xml:space="preserve">2. </w:t>
      </w:r>
      <w:r>
        <w:t>Граждане Российской Федерации, поступающие на военную службу (на службу), федеральную государственную гражданскую службу или работу в войска национальной гвардии, военнослужащие (сотрудники) и лица гражданского персонала войск национальной гвардии обязаны представлять информацию, относящуюся к обеспечению собственной безопасности войск национальной гвардии, в соответствии с перечнем, в случаях и порядке, которые определяются руководителем уполномоченного федерального органа исполнительной власти</w:t>
      </w:r>
    </w:p>
    <w:p>
      <w:r>
        <w:rPr>
          <w:b/>
        </w:rPr>
        <w:t xml:space="preserve">3. </w:t>
      </w:r>
      <w:r>
        <w:t>Согласие граждан Российской Федерации, поступающих на военную службу (на службу), федеральную государственную гражданскую службу или работу в войска национальной гвардии, военнослужащих (сотрудников) и лиц гражданского персонала войск национальной гвардии на прохождение в период военной службы (службы, работы) проверки и представление информации, указанных в частях 1 и 2 настоящей статьи, закрепляется соответственно в заявлении о приеме на военную службу (на службу, работу), контракте о прохождении военной службы, контракте о прохождении службы в войсках национальной гвардии, служебном контракте, трудовом договоре."</w:t>
      </w:r>
    </w:p>
    <w:p>
      <w:r>
        <w:rPr>
          <w:b/>
        </w:rPr>
        <w:t>Статья 2</w:t>
      </w:r>
    </w:p>
    <w:p>
      <w:r>
        <w:t>Подпункт "е2" пункта 2 статьи 51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3033; 2003, № 1, ст. 1; № 27, ст. 2700; 2004, № 18, ст. 1687; № 25, ст. 2484; № 35, ст. 3607; № 49, ст. 4848; 2005, № 14, ст. 1212; 2006, № 11, ст. 1148; № 29, ст. 3122, 3123; 2007, № 50, ст. 6241; 2008, № 52, ст. 6235; 2009, № 26, ст. 3124; № 48, ст. 5736; 2011, № 30, ст. 4589; № 46, ст. 6407; № 48, ст. 6730; № 50, ст. 7366; 2012, № 50, ст. 6954; № 53, ст. 7613; 2013, № 19, ст. 2329; № 27, ст. 3477; 2014, № 11, ст. 1094; № 26, ст. 3365; № 49, ст. 6924; 2015, № 29, ст. 4356; 2016, № 27, ст. 4160, 4238; 2017, № 1, ст. 46, 53; № 27, ст. 3929; 2019, № 18, ст. 2222; № 40, ст. 5488) дополнить словами ", войсках национальной гвардии Российской Федерации".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