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физической культуре и спорте в Российской Федерации" в части совершенствования нормативно-правового регулирования статуса физкультурно-спортивных обществ</w:t>
      </w:r>
    </w:p>
    <w:p>
      <w:r>
        <w:rPr>
          <w:b/>
        </w:rPr>
        <w:t>Статья 1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2010, № 19, ст. 2290; 2011, № 49, ст. 7062; № 50, ст. 7354; 2012, № 53, ст. 7582; 2013, № 23, ст. 2866; № 27, ст. 3477; № 30, ст. 4025; 2014, № 23, ст. 2930; № 26, ст. 3376; 2015, № 27, ст. 3993, 3995; № 41, ст. 5628; 2016, № 18, ст. 2507; № 23, ст. 3277; № 48, ст. 6736; 2017, № 50, ст. 7544; 2018, № 7, ст. 975; № 17, ст. 2428; 2019, № 27, ст. 3537; № 31, ст. 4462) следующие изменения: 1) статью 2 дополнить пунктом 62 следующего содержания: "62) физкультурно-спортивное общество - некоммерческая организация, целью которой является развитие физической культуры и спорта в организациях, объединенных отраслевой принадлежностью или принадлежностью к профессии, государственных корпорациях, органах государственной власти и органах местного самоуправления и которая заключила соглашение, в том числе отраслевое, с одной из таких организаций, государственной корпорацией, одним из таких органов государственной власти, органов местного самоуправления либо объединением работодателей или профессиональных союзов;"; 2) статью 19: а) дополнить частью 31 следующего содержания: "31. Примерные положения о физкультурно-спортивном клубе по месту жительства и работы утверждаются федеральным органом исполнительной власти в области физической культуры и спорта."; б) дополнить частями 41 и 42 следующего содержания: "41. Спортивные клубы вправе: 1) организовывать тренировочные мероприятия, осуществлять физкультурную деятельность и физическое воспитание граждан; 2) организовывать и (или) проводить официальные физкультурные мероприятия и (или) спортивные мероприятия, а также обеспечивать участие граждан в таких мероприятиях; 3) осуществлять подготовку населения к выполнению нормативов испытаний (тестов) комплекса ГТО в соответствии со статьей 313 настоящего Федерального закона.</w:t>
      </w:r>
    </w:p>
    <w:p>
      <w:r>
        <w:rPr>
          <w:b/>
        </w:rPr>
        <w:t xml:space="preserve">42. </w:t>
      </w:r>
      <w:r>
        <w:t>Спортивные клубы обязаны</w:t>
      </w:r>
    </w:p>
    <w:p>
      <w:r>
        <w:rPr>
          <w:b/>
        </w:rPr>
        <w:t xml:space="preserve">2. </w:t>
      </w:r>
      <w:r>
        <w:t>Обязательные для целей приобретения некоммерческой организацией статуса физкультурно-спортивного общества условия соглашений, предусмотренных частью 1 настоящей статьи, определяются федеральным органом исполнительной власти в области физической культуры и спорта</w:t>
      </w:r>
    </w:p>
    <w:p>
      <w:r>
        <w:rPr>
          <w:b/>
        </w:rPr>
        <w:t xml:space="preserve">3. </w:t>
      </w:r>
      <w:r>
        <w:t>После подписания соглашения, указанного в части 1 настоящей статьи, физкультурно-спортивное общество направляет один экземпляр такого соглашения в федеральный орган исполнительной власти в области физической культуры и спорта. Информация о соглашении и приобретении некоммерческой организацией статуса физкультурно-спортивного общества подлежит размещению на официальном сайте федерального органа исполнительной власти в области физической культуры и спорта в сети "Интернет"</w:t>
      </w:r>
    </w:p>
    <w:p>
      <w:r>
        <w:rPr>
          <w:b/>
        </w:rPr>
        <w:t xml:space="preserve">4. </w:t>
      </w:r>
      <w:r>
        <w:t>Физкультурно-спортивные общества вправе</w:t>
      </w:r>
    </w:p>
    <w:p>
      <w:r>
        <w:rPr>
          <w:b/>
        </w:rPr>
        <w:t xml:space="preserve">5. </w:t>
      </w:r>
      <w:r>
        <w:t>Физкультурно-спортивные общества обязаны</w:t>
      </w:r>
    </w:p>
    <w:p>
      <w:r>
        <w:rPr>
          <w:b/>
        </w:rPr>
        <w:t xml:space="preserve">42. </w:t>
      </w:r>
      <w:r>
        <w:t>создавать условия для занятий гражданами физической культурой и спортом</w:t>
      </w:r>
    </w:p>
    <w:p>
      <w:r>
        <w:rPr>
          <w:b/>
        </w:rPr>
        <w:t xml:space="preserve">42. </w:t>
      </w:r>
      <w:r>
        <w:t>проводить среди граждан, занимающихся физической культурой и спортом, мероприятия, направленные на антидопинговую пропаганду, соблюдение этических норм в области спорта</w:t>
      </w:r>
    </w:p>
    <w:p>
      <w:r>
        <w:rPr>
          <w:b/>
        </w:rPr>
        <w:t xml:space="preserve">42. </w:t>
      </w:r>
      <w:r>
        <w:t>безвозмездно предоставлять субъектам официального статистического учета первичные статистические данные и административные данные, необходимые для формирования официальной статистической информации, в соответствии с законодательством Российской Федерации</w:t>
      </w:r>
    </w:p>
    <w:p>
      <w:r>
        <w:rPr>
          <w:b/>
        </w:rPr>
        <w:t xml:space="preserve">42. </w:t>
      </w:r>
      <w:r>
        <w:t>исполнять иные обязанности в соответствии с законодательством Российской Федерации."</w:t>
      </w:r>
    </w:p>
    <w:p>
      <w:r>
        <w:rPr>
          <w:b/>
        </w:rPr>
        <w:t xml:space="preserve">42. </w:t>
      </w:r>
      <w:r>
        <w:t>дополнить статьей 291 следующего содержания: "Статья 291. Физкультурно-спортивные общества 1. Некоммерческие организации приобретают статус физкультурно-спортивного общества с момента заключения соглашения, в том числе отраслевого, с одной из организаций, объединенных отраслевой принадлежностью или принадлежностью к профессии, государственной корпорацией, одним из органов государственной власти, органов местного самоуправления либо объединением работодателей или профессиональных союзов в соответствии с настоящей статьей. Создание, деятельность, реорганизация и ликвидация физкультурно-спортивных обществ, использование ими в своих наименованиях слов и словосочетаний "Российская Федерация", "Россия" и производных от них слов и словосочетаний осуществляются в соответствии с законодательством Российской Федерации о некоммерческих организациях</w:t>
      </w:r>
    </w:p>
    <w:p>
      <w:r>
        <w:rPr>
          <w:b/>
        </w:rPr>
        <w:t xml:space="preserve">4. </w:t>
      </w:r>
      <w:r>
        <w:t>участвовать в формировании, подготовке коллективов спортсменов по соответствующим видам спорта для участия в физкультурных мероприятиях и спортивных мероприятиях и направлять их для участия в этих мероприятиях, а также осуществлять их материально-техническое и финансовое обеспечение</w:t>
      </w:r>
    </w:p>
    <w:p>
      <w:r>
        <w:rPr>
          <w:b/>
        </w:rPr>
        <w:t xml:space="preserve">4. </w:t>
      </w:r>
      <w:r>
        <w:t>участвовать в организации и проведении межрегиональных и всероссийских спортивных соревнований по соответствующим видам спорта в соответствии с нормами, утвержденными общероссийскими спортивными федерациями в отношении развиваемых видов спорта</w:t>
      </w:r>
    </w:p>
    <w:p>
      <w:r>
        <w:rPr>
          <w:b/>
        </w:rPr>
        <w:t xml:space="preserve">4. </w:t>
      </w:r>
      <w:r>
        <w:t>участвовать в создании и развитии физкультурно-спортивных клубов, спортивных клубов по месту жительства и работы граждан</w:t>
      </w:r>
    </w:p>
    <w:p>
      <w:r>
        <w:rPr>
          <w:b/>
        </w:rPr>
        <w:t xml:space="preserve">4. </w:t>
      </w:r>
      <w:r>
        <w:t>получать государственную финансовую и иную поддержку, предоставленную для реализации уставных целей деятельности в части развития физической культуры и спорта, в том числе на основании соглашений, указанных в части 1 настоящей статьи</w:t>
      </w:r>
    </w:p>
    <w:p>
      <w:r>
        <w:rPr>
          <w:b/>
        </w:rPr>
        <w:t xml:space="preserve">4. </w:t>
      </w:r>
      <w:r>
        <w:t>участвовать в создании и развитии материально-технической базы для занятий физической культурой и спортом</w:t>
      </w:r>
    </w:p>
    <w:p>
      <w:r>
        <w:rPr>
          <w:b/>
        </w:rPr>
        <w:t xml:space="preserve">4. </w:t>
      </w:r>
      <w:r>
        <w:t>участвовать в формировании Единого календарного плана межрегиональных, всероссийских и международных физкультурных мероприятий и спортивных мероприятий, календарных планов физкультурных мероприятий и спортивных мероприятий субъектов Российской Федерации</w:t>
      </w:r>
    </w:p>
    <w:p>
      <w:r>
        <w:rPr>
          <w:b/>
        </w:rPr>
        <w:t xml:space="preserve">4. </w:t>
      </w:r>
      <w:r>
        <w:t>вести учет данных об участниках общества и о физкультурно-спортивных клубах, в создании и развитии которых они принимают участие</w:t>
      </w:r>
    </w:p>
    <w:p>
      <w:r>
        <w:rPr>
          <w:b/>
        </w:rPr>
        <w:t xml:space="preserve">4. </w:t>
      </w:r>
      <w:r>
        <w:t>осуществлять иные права в соответствии с законодательством Российской Федерации</w:t>
      </w:r>
    </w:p>
    <w:p>
      <w:r>
        <w:rPr>
          <w:b/>
        </w:rPr>
        <w:t xml:space="preserve">5. </w:t>
      </w:r>
      <w:r>
        <w:t>во взаимодействии с иными субъектами физической культуры и спорта принимать меры по развитию физической культуры и соответствующих видов спорта в Российской Федерации, участвовать в реализации программ развития таких видов спорта</w:t>
      </w:r>
    </w:p>
    <w:p>
      <w:r>
        <w:rPr>
          <w:b/>
        </w:rPr>
        <w:t xml:space="preserve">5. </w:t>
      </w:r>
      <w:r>
        <w:t>обеспечивать размещение на своих официальных сайтах в сети "Интернет" следующей информации:</w:t>
      </w:r>
    </w:p>
    <w:p>
      <w:r>
        <w:rPr>
          <w:b/>
        </w:rPr>
        <w:t xml:space="preserve">5. </w:t>
      </w:r>
      <w:r>
        <w:t>представлять ежегодно в федеральный орган исполнительной власти в области физической культуры и спорта в установленном им порядке отчет о своей деятельности</w:t>
      </w:r>
    </w:p>
    <w:p>
      <w:r>
        <w:rPr>
          <w:b/>
        </w:rPr>
        <w:t xml:space="preserve">5. </w:t>
      </w:r>
      <w:r>
        <w:t>принимать участие в проведении мероприятий, направленных на антидопинговую пропаганду</w:t>
      </w:r>
    </w:p>
    <w:p>
      <w:r>
        <w:rPr>
          <w:b/>
        </w:rPr>
        <w:t xml:space="preserve">5. </w:t>
      </w:r>
      <w:r>
        <w:t>осуществлять подготовку населения к выполнению нормативов испытаний (тестов) комплекса ГТО</w:t>
      </w:r>
    </w:p>
    <w:p>
      <w:r>
        <w:rPr>
          <w:b/>
        </w:rPr>
        <w:t xml:space="preserve">5. </w:t>
      </w:r>
      <w:r>
        <w:t>принимать участие в развитии массового спорта и корпоративного спорта</w:t>
      </w:r>
    </w:p>
    <w:p>
      <w:r>
        <w:rPr>
          <w:b/>
        </w:rPr>
        <w:t xml:space="preserve">5. </w:t>
      </w:r>
      <w:r>
        <w:t>исполнять иные обязанности в соответствии с законодательством Российской Федерации и со своими уставами."</w:t>
      </w:r>
    </w:p>
    <w:p>
      <w:r>
        <w:rPr>
          <w:b/>
        </w:rPr>
        <w:t xml:space="preserve">5. </w:t>
      </w:r>
      <w:r>
        <w:t>устав физкультурно-спортивного общества</w:t>
      </w:r>
    </w:p>
    <w:p>
      <w:r>
        <w:rPr>
          <w:b/>
        </w:rPr>
        <w:t xml:space="preserve">5. </w:t>
      </w:r>
      <w:r>
        <w:t>положения (регламенты) спортивных соревнований, организуемых и проводимых физкультурно-спортивным обществом</w:t>
      </w:r>
    </w:p>
    <w:p>
      <w:r>
        <w:rPr>
          <w:b/>
        </w:rPr>
        <w:t xml:space="preserve">5. </w:t>
      </w:r>
      <w:r>
        <w:t>сведения о руководящих органах физкультурно-спортивного общества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3 статьи 1 настоящего Федерального закона</w:t>
      </w:r>
    </w:p>
    <w:p>
      <w:r>
        <w:rPr>
          <w:b/>
        </w:rPr>
        <w:t xml:space="preserve">2. </w:t>
      </w:r>
      <w:r>
        <w:t>Пункт 3 статьи 1 настоящего Федерального закона вступает в силу с 1 июля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