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государственной службы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140; 2002, № 26, ст. 2523; 2004, № 35, ст. 3607; 2005, № 29, ст. 2906; 2007, № 24, ст. 2830; 2011, № 1, ст. 16; № 46, ст. 6407; 2012, № 53, ст. 7609; 2013, № 27, ст. 3477; № 48, ст. 6165; 2014, № 23, ст. 2930; № 30, ст. 4234; 2017, № 31, ст. 4795; № 52, ст. 7929; 2018, № 1, ст. 76; № 45, ст. 6829; № 53, ст. 8462; 2019, № 30, ст. 4107; № 40, ст. 5488) следующие изменения: 1) пункт 2 статьи 416 изложить в следующей редакции: "2. Особо отличившиеся работники могут быть представлены к награждению государственными наградами Российской Федерации, поощрению Президентом Российской Федерации, Правительством Российской Федерации."; 2) статью 44 дополнить пунктами 11 - 14 следующего содержания: "11. Прокурорским работникам, а также гражданам, уволенным из органов или организаций прокуратуры после представления к награждению или поощрению в соответствии с пунктом 2 статьи 416 настоящего Федерального закона,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выплачивается единовременное поощрение за счет средств фонда оплаты труда работников органов и организаций прокуратуры.</w:t>
      </w:r>
    </w:p>
    <w:p>
      <w:r>
        <w:rPr>
          <w:b/>
        </w:rPr>
        <w:t xml:space="preserve">12. </w:t>
      </w:r>
      <w:r>
        <w:t>В случае гибели (смерти) прокурорского работника или смерти указанного в пункте 11 настоящей статьи гражданина,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прокурорского работника или гражданина.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прокурорского работника или умершего гражданина могут обратиться в орган или организацию прокуратуры, где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прокурорского работника или гражданина. При обращении нескольких членов семьи за единовременным поощрением, не полученным указанными прокурорским работником или гражданином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13. </w:t>
      </w:r>
      <w:r>
        <w:t>Размеры и порядок выплаты единовременного поощрения прокурорским работникам и гражданам, уволенным из органов или организаций прокуратуры, а также членам семей указанных лиц в случаях, предусмотренных пунктами 11 и 12 настоящей статьи, устанавливаются Президентом Российской Федерации</w:t>
      </w:r>
    </w:p>
    <w:p>
      <w:r>
        <w:rPr>
          <w:b/>
        </w:rPr>
        <w:t xml:space="preserve">14. </w:t>
      </w:r>
      <w:r>
        <w:t>Членами семьи, имеющими право на получение единовременного поощрения, предусмотренного пунктами 11 и 12 настоящей статьи, считаются: а) супруга (супруг), состоявшая (состоявший) на день гибели (смерти) прокурорского работника или смерти гражданина, уволенного из органов или организаций прокуратуры, в браке с ним (с ней); б) родители прокурорского работника или гражданина, уволенного из органов или организаций прокуратуры; в) дети прокурорского работника или гражданина, уволенного из органов или организаций прокуратуры; г) лица, находившиеся на иждивении погибшего (умершего) прокурорского работника или умершего гражданина, уволенного из органов или организаций прокуратуры.";</w:t>
      </w:r>
    </w:p>
    <w:p>
      <w:r>
        <w:rPr>
          <w:b/>
        </w:rPr>
        <w:t xml:space="preserve">14. </w:t>
      </w:r>
      <w:r>
        <w:t>в пункте 2 статьи 49:</w:t>
      </w:r>
    </w:p>
    <w:p>
      <w:r>
        <w:rPr>
          <w:b/>
        </w:rPr>
        <w:t xml:space="preserve">14. </w:t>
      </w:r>
      <w:r>
        <w:t>дополнить новым абзацем вторым следующего содержания: "Единовременное поощрение, предусмотренное пунктом 11 статьи 44 настоящего Федерального закона, выплачивается военным прокурорам или членам их семей в соответствии с частями 23 - 26 статьи 3 Федерального закона от 7 ноября 2011 года № 306-ФЗ "О денежном довольствии военнослужащих и предоставлении им отдельных выплат"."</w:t>
      </w:r>
    </w:p>
    <w:p>
      <w:r>
        <w:rPr>
          <w:b/>
        </w:rPr>
        <w:t xml:space="preserve">14. </w:t>
      </w:r>
      <w:r>
        <w:t>абзац второй считать абзацем третьим</w:t>
      </w:r>
    </w:p>
    <w:p>
      <w:r>
        <w:rPr>
          <w:b/>
        </w:rPr>
        <w:t>Статья 2</w:t>
      </w:r>
    </w:p>
    <w:p>
      <w:r>
        <w:t>Пункт 3 статьи 28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2004, № 27, ст. 2711) изложить в следующей редакции: "3. Сотрудники таможенных органов могут быть представлены руководителем Федеральной таможенной службы к награждению государственными наградами Российской Федерации, поощрению Президентом Российской Федерации, Правительством Российской Федерации.".</w:t>
      </w:r>
    </w:p>
    <w:p>
      <w:r>
        <w:rPr>
          <w:b/>
        </w:rPr>
        <w:t>Статья 3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3215) следующие изменения: 1) в части 3 статьи 51: а) в абзаце первом слово "отдельных" исключить; б) пункт 1 дополнить словами ", если такая выплата в соответствии с законодательством Российской Федерации производится в федеральном государственном органе"; в) пункт 2 после слов "на выплату" дополнить словами "в отдельных федеральных государственных органах"; г) пункт 3 после слова "предусмотренные" дополнить словами "настоящим Федеральным законом, другими"; 2) в статье 55: а) в части 1: пункт 7 изложить в следующей редакции: "7) награждение государственными наградами Российской Федерации;"; пункты 8 и 9 признать утратившими силу; б) дополнить частью 11 следующего содержания: "11.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Федерации), а также награждение наградами субъекта Российской Федерации."; в) в части 2 слова "пунктами 5 - 9" заменить словами "пунктами 5 - 7"; г) часть 4 признать утратившей силу; д) в части 5 слова "пунктами 5 - 9" заменить словами "пунктами 5 - 7", слово "нормативными" исключить; е) дополнить частями 51 - 54 следующего содержания: "51. Гражданским служащим, а также гражданам, уволенным с гражданской службы после представления к награждению или поощрению в соответствии с частью 2 настоящей статьи,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выплачивается единовременное поощрение за счет средств фонда оплаты труда гражданских служащих.</w:t>
      </w:r>
    </w:p>
    <w:p>
      <w:r>
        <w:rPr>
          <w:b/>
        </w:rPr>
        <w:t xml:space="preserve">52. </w:t>
      </w:r>
      <w:r>
        <w:t>В случае гибели (смерти) гражданского служащего или смерти указанного в части 51 настоящей статьи гражданина,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гражданского служащего или умершего гражданина могут обратиться в государственный орган, в котором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гражданина. При обращении нескольких членов семьи за единовременным поощрением, не полученным указанными гражданским служащим или гражданином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53. </w:t>
      </w:r>
      <w:r>
        <w:t>Членами семьи, имеющими право на получение единовременного поощрения, предусмотренного частями 51 и 52 настоящей статьи, считаются</w:t>
      </w:r>
    </w:p>
    <w:p>
      <w:r>
        <w:rPr>
          <w:b/>
        </w:rPr>
        <w:t xml:space="preserve">54. </w:t>
      </w:r>
      <w:r>
        <w:t>Размеры и порядок выплаты единовременного поощрения федеральным гражданским служащим и гражданам, уволенным с федеральной гражданской службы, а также членам семей указанных лиц в случаях, предусмотренных частями 51 и 52 настоящей статьи, устанавливаются Президентом Российской Федерации.";</w:t>
      </w:r>
    </w:p>
    <w:p>
      <w:r>
        <w:rPr>
          <w:b/>
        </w:rPr>
        <w:t xml:space="preserve">53. </w:t>
      </w:r>
      <w:r>
        <w:t>супруга (супруг), состоявшая (состоявший) на день гибели (смерти) гражданского служащего или смерти гражданина, уволенного с гражданской службы, в браке с ним (с ней)</w:t>
      </w:r>
    </w:p>
    <w:p>
      <w:r>
        <w:rPr>
          <w:b/>
        </w:rPr>
        <w:t xml:space="preserve">53. </w:t>
      </w:r>
      <w:r>
        <w:t>родители гражданского служащего или гражданина, уволенного с гражданской службы</w:t>
      </w:r>
    </w:p>
    <w:p>
      <w:r>
        <w:rPr>
          <w:b/>
        </w:rPr>
        <w:t xml:space="preserve">53. </w:t>
      </w:r>
      <w:r>
        <w:t>дети гражданского служащего или гражданина, уволенного с гражданской службы</w:t>
      </w:r>
    </w:p>
    <w:p>
      <w:r>
        <w:rPr>
          <w:b/>
        </w:rPr>
        <w:t xml:space="preserve">53. </w:t>
      </w:r>
      <w:r>
        <w:t>лица, находившиеся на иждивении погибшего (умершего) гражданского служащего или умершего гражданина, уволенного с гражданской службы</w:t>
      </w:r>
    </w:p>
    <w:p>
      <w:r>
        <w:rPr>
          <w:b/>
        </w:rPr>
        <w:t xml:space="preserve">54. </w:t>
      </w:r>
      <w:r>
        <w:t>часть 6 изложить в следующей редакции: "6. Законами и иными нормативными правовыми актами субъекта Российской Федерации устанавливаются размеры, порядок и условия выплаты единовременного поощрения гражданским служащим субъекта Российской Федерации и гражданам, уволенным с гражданской службы субъекта Российской Федерации после представления к награждению или поощрению, с учетом положений настоящей статьи."</w:t>
      </w:r>
    </w:p>
    <w:p>
      <w:r>
        <w:rPr>
          <w:b/>
        </w:rPr>
        <w:t>Статья 4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2016, № 1, ст. 55; 2017, № 31, ст. 4795; № 52, ст. 7929; 2018, № 1, ст. 76; № 45, ст. 6829; № 53, ст. 8462; 2019, № 40, ст. 5488) следующие изменения: 1) часть 3 статьи 27 изложить в следующей редакции: "3. Особо отличившиеся сотрудники Следственного комитета могут быть представлены к награждению государственными наградами Российской Федерации, поощрению Президентом Российской Федерации, Правительством Российской Федерации."; 2) статью 35 дополнить частями 121 - 124 следующего содержания: "121. Сотрудникам Следственного комитета, а также гражданам, уволенным со службы в Следственном комитете после представления к награждению или поощрению в соответствии с частью 3 статьи 27 настоящего Федерального закона,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выплачивается единовременное поощрение за счет средств фонда оплаты труда сотрудников.</w:t>
      </w:r>
    </w:p>
    <w:p>
      <w:r>
        <w:rPr>
          <w:b/>
        </w:rPr>
        <w:t xml:space="preserve">122. </w:t>
      </w:r>
      <w:r>
        <w:t>В случае гибели (смерти) сотрудника Следственного комитета или смерти указанного в части 121 настоящей статьи гражданина,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сотрудника или умершего гражданина могут обратиться в следственный орган или учреждение Следственного комитета, где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сотрудника или гражданина. При обращении нескольких членов семьи за единовременным поощрением, не полученным указанными сотрудником Следственного комитета или гражданином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123. </w:t>
      </w:r>
      <w:r>
        <w:t>Размеры и порядок выплаты единовременного поощрения сотрудникам Следственного комитета и гражданам, уволенным со службы в Следственном комитете, а также членам семей указанных лиц в случаях, предусмотренных частями 121 и 122 настоящей статьи, устанавливаются Президентом Российской Федерации</w:t>
      </w:r>
    </w:p>
    <w:p>
      <w:r>
        <w:rPr>
          <w:b/>
        </w:rPr>
        <w:t xml:space="preserve">124. </w:t>
      </w:r>
      <w:r>
        <w:t>Членами семьи, имеющими право на получение единовременного поощрения, предусмотренного частями 121 и 122 настоящей статьи, считаются</w:t>
      </w:r>
    </w:p>
    <w:p>
      <w:r>
        <w:rPr>
          <w:b/>
        </w:rPr>
        <w:t xml:space="preserve">124. </w:t>
      </w:r>
      <w:r>
        <w:t>супруга (супруг), состоявшая (состоявший) на день гибели (смерти) сотрудника Следственного комитета или смерти гражданина, уволенного со службы в Следственном комитете, в браке с ним (с ней)</w:t>
      </w:r>
    </w:p>
    <w:p>
      <w:r>
        <w:rPr>
          <w:b/>
        </w:rPr>
        <w:t xml:space="preserve">124. </w:t>
      </w:r>
      <w:r>
        <w:t>родители сотрудника Следственного комитета или гражданина, уволенного со службы в Следственном комитете</w:t>
      </w:r>
    </w:p>
    <w:p>
      <w:r>
        <w:rPr>
          <w:b/>
        </w:rPr>
        <w:t xml:space="preserve">124. </w:t>
      </w:r>
      <w:r>
        <w:t>дети сотрудника Следственного комитета или гражданина, уволенного со службы в Следственном комитете</w:t>
      </w:r>
    </w:p>
    <w:p>
      <w:r>
        <w:rPr>
          <w:b/>
        </w:rPr>
        <w:t xml:space="preserve">124. </w:t>
      </w:r>
      <w:r>
        <w:t>лица, находившиеся на иждивении погибшего (умершего) сотрудника Следственного комитета или умершего гражданина, уволенного со службы в Следственном комитете."</w:t>
      </w:r>
    </w:p>
    <w:p>
      <w:r>
        <w:rPr>
          <w:b/>
        </w:rPr>
        <w:t xml:space="preserve">124. </w:t>
      </w:r>
      <w:r>
        <w:t>статью 40 дополнить частью 41 следующего содержания: "41. Единовременное поощрение, предусмотренное частью 121 статьи 35 настоящего Федерального закона, выплачивается военнослужащим военных следственных органов Следственного комитета или членам их семей в соответствии с частями 23 - 26 статьи 3 Федерального закона от 7 ноября 2011 года № 306-ФЗ "О денежном довольствии военнослужащих и предоставлении им отдельных выплат"."</w:t>
      </w:r>
    </w:p>
    <w:p>
      <w:r>
        <w:rPr>
          <w:b/>
        </w:rPr>
        <w:t>Статья 5</w:t>
      </w:r>
    </w:p>
    <w:p>
      <w:r>
        <w:t>Внести в Федеральный закон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№ 49, ст. 7020; 2013, № 27, ст. 3477; № 48, ст. 6165; 2014, № 45, ст. 6152; 2016, № 27, ст. 4160) следующие изменения: 1) статью 3 дополнить частями 61 - 64 следующего содержания: "61.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сотрудникам, а также гражданам Российской Федерации, уволенным со службы в органах внутренних дел и представленным к награждению или поощрению в период ее прохождения, выплачивается единовременное поощрение за счет средств фонда денежного довольствия сотрудников.</w:t>
      </w:r>
    </w:p>
    <w:p>
      <w:r>
        <w:rPr>
          <w:b/>
        </w:rPr>
        <w:t xml:space="preserve">62. </w:t>
      </w:r>
      <w:r>
        <w:t>В случае гибели (смерти) сотрудника или смерти указанного в части 61 настоящей статьи гражданина Российской Федерации,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 Российской Федерации.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сотрудника или умершего гражданина Российской Федерации могут обратиться в орган внутренних дел, в котором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сотрудника или гражданина Российской Федерации. При обращении нескольких членов семьи за единовременным поощрением, не полученным указанными сотрудником или гражданином Российской Федерации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63. </w:t>
      </w:r>
      <w:r>
        <w:t>Размеры и порядок выплаты единовременного поощрения сотрудникам и гражданам Российской Федерации, уволенным со службы в органах внутренних дел, а также членам семей указанных лиц в случаях, предусмотренных частями 61 и 62 настоящей статьи, устанавливаются Президентом Российской Федерации</w:t>
      </w:r>
    </w:p>
    <w:p>
      <w:r>
        <w:rPr>
          <w:b/>
        </w:rPr>
        <w:t xml:space="preserve">64. </w:t>
      </w:r>
      <w:r>
        <w:t>Членами семьи, имеющими право на получение единовременного поощрения, предусмотренного частями 61 и 62 настоящей статьи, считаются</w:t>
      </w:r>
    </w:p>
    <w:p>
      <w:r>
        <w:rPr>
          <w:b/>
        </w:rPr>
        <w:t xml:space="preserve">64. </w:t>
      </w:r>
      <w:r>
        <w:t>супруга (супруг), состоявшая (состоявший) на день гибели (смерти) сотрудника или смерти гражданина Российской Федерации, уволенного со службы в органах внутренних дел, в зарегистрированном браке с ним (с ней)</w:t>
      </w:r>
    </w:p>
    <w:p>
      <w:r>
        <w:rPr>
          <w:b/>
        </w:rPr>
        <w:t xml:space="preserve">64. </w:t>
      </w:r>
      <w:r>
        <w:t>родители сотрудника или гражданина Российской Федерации, уволенного со службы в органах внутренних дел</w:t>
      </w:r>
    </w:p>
    <w:p>
      <w:r>
        <w:rPr>
          <w:b/>
        </w:rPr>
        <w:t xml:space="preserve">64. </w:t>
      </w:r>
      <w:r>
        <w:t>дети сотрудника или гражданина Российской Федерации, уволенного со службы в органах внутренних дел</w:t>
      </w:r>
    </w:p>
    <w:p>
      <w:r>
        <w:rPr>
          <w:b/>
        </w:rPr>
        <w:t xml:space="preserve">64. </w:t>
      </w:r>
      <w:r>
        <w:t>лица, находившиеся на иждивении погибшего (умершего) сотрудника или умершего гражданина Российской Федерации, уволенного со службы в органах внутренних дел."</w:t>
      </w:r>
    </w:p>
    <w:p>
      <w:r>
        <w:rPr>
          <w:b/>
        </w:rPr>
        <w:t xml:space="preserve">64. </w:t>
      </w:r>
      <w:r>
        <w:t>в части 3 статьи 121:</w:t>
      </w:r>
    </w:p>
    <w:p>
      <w:r>
        <w:rPr>
          <w:b/>
        </w:rPr>
        <w:t xml:space="preserve">64. </w:t>
      </w:r>
      <w:r>
        <w:t>в абзаце первом слова "отдельных федеральных органов исполнительной власти из числа федеральных органов исполнительной власти, указанных в части 1 настоящей статьи," исключить</w:t>
      </w:r>
    </w:p>
    <w:p>
      <w:r>
        <w:rPr>
          <w:b/>
        </w:rPr>
        <w:t xml:space="preserve">64. </w:t>
      </w:r>
      <w:r>
        <w:t>пункт 3 после слова "установленные" дополнить словами "настоящим Федеральным законом, другими"</w:t>
      </w:r>
    </w:p>
    <w:p>
      <w:r>
        <w:rPr>
          <w:b/>
        </w:rPr>
        <w:t>Статья 6</w:t>
      </w:r>
    </w:p>
    <w:p>
      <w:r>
        <w:t>Внести в Федеральный закон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5488; 2020, № 9, ст. 1130, 1132; № 24, ст. 3750) следующие изменения: 1) статью 3 дополнить частями 23 - 26 следующего содержания: "23.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военнослужащим, а также гражданам, уволенным с военной службы и представленным к награждению или поощрению в период ее прохождения, выплачивается единовременное поощрение за счет средств фонда денежного довольствия военнослужащих.</w:t>
      </w:r>
    </w:p>
    <w:p>
      <w:r>
        <w:rPr>
          <w:b/>
        </w:rPr>
        <w:t xml:space="preserve">24. </w:t>
      </w:r>
      <w:r>
        <w:t>В случае гибели (смерти) военнослужащего или смерти указанного в части 23 настоящей статьи гражданина,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военнослужащего или гражданина.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военнослужащего или умершего гражданина могут обратиться в федеральный орган исполнительной власти (федеральный государственный орган), в котором федеральным законом предусмотрена военная служба, где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военнослужащего или гражданина. При обращении нескольких членов семьи за единовременным поощрением, не полученным указанными военнослужащим или гражданином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25. </w:t>
      </w:r>
      <w:r>
        <w:t>Размеры и порядок выплаты единовременного поощрения военнослужащим и гражданам, уволенным с военной службы, а также членам семей указанных лиц в случаях, предусмотренных частями 23 и 24 настоящей статьи, устанавливаются Президентом Российской Федерации</w:t>
      </w:r>
    </w:p>
    <w:p>
      <w:r>
        <w:rPr>
          <w:b/>
        </w:rPr>
        <w:t xml:space="preserve">26. </w:t>
      </w:r>
      <w:r>
        <w:t>Членами семьи, имеющими право на получение единовременного поощрения, предусмотренного частями 23 и 24 настоящей статьи, считаются</w:t>
      </w:r>
    </w:p>
    <w:p>
      <w:r>
        <w:rPr>
          <w:b/>
        </w:rPr>
        <w:t xml:space="preserve">26. </w:t>
      </w:r>
      <w:r>
        <w:t>супруга (супруг), состоящая (состоящий) на день гибели (смерти) военнослужащего или смерти гражданина, уволенного с военной службы, в зарегистрированном браке с ним (с ней)</w:t>
      </w:r>
    </w:p>
    <w:p>
      <w:r>
        <w:rPr>
          <w:b/>
        </w:rPr>
        <w:t xml:space="preserve">26. </w:t>
      </w:r>
      <w:r>
        <w:t>родители военнослужащего или гражданина, уволенного с военной службы</w:t>
      </w:r>
    </w:p>
    <w:p>
      <w:r>
        <w:rPr>
          <w:b/>
        </w:rPr>
        <w:t xml:space="preserve">26. </w:t>
      </w:r>
      <w:r>
        <w:t>дети военнослужащего или гражданина, уволенного с военной службы</w:t>
      </w:r>
    </w:p>
    <w:p>
      <w:r>
        <w:rPr>
          <w:b/>
        </w:rPr>
        <w:t xml:space="preserve">26. </w:t>
      </w:r>
      <w:r>
        <w:t>лица, находившиеся на иждивении погибшего (умершего) военнослужащего или умершего гражданина, уволенного с военной службы."</w:t>
      </w:r>
    </w:p>
    <w:p>
      <w:r>
        <w:rPr>
          <w:b/>
        </w:rPr>
        <w:t xml:space="preserve">26. </w:t>
      </w:r>
      <w:r>
        <w:t>в части 5 статьи 4:</w:t>
      </w:r>
    </w:p>
    <w:p>
      <w:r>
        <w:rPr>
          <w:b/>
        </w:rPr>
        <w:t xml:space="preserve">26. </w:t>
      </w:r>
      <w:r>
        <w:t>в абзаце первом слова "отдельных федеральных органов исполнительной власти и федеральных государственных органов, в которых федеральным законом предусмотрена военная служба," исключить</w:t>
      </w:r>
    </w:p>
    <w:p>
      <w:r>
        <w:rPr>
          <w:b/>
        </w:rPr>
        <w:t xml:space="preserve">26. </w:t>
      </w:r>
      <w:r>
        <w:t>пункт 3 после слова "установленные" дополнить словами "настоящим Федеральным законом, другими"</w:t>
      </w:r>
    </w:p>
    <w:p>
      <w:r>
        <w:rPr>
          <w:b/>
        </w:rPr>
        <w:t>Статья 7</w:t>
      </w:r>
    </w:p>
    <w:p>
      <w:r>
        <w:t>Внести в Федеральный закон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45, ст. 6152; 2016, № 27, ст. 4238) следующие изменения: 1) статью 3 дополнить частями 61 - 64 следующего содержания: "61. При награждении государственными наградами Российской Федерации или поощрении Президентом Российской Федерации, Правительством Российской Федерации сотрудникам, а также гражданам Российской Федерации, уволенным со службы в учреждениях и органах и представленным к награждению или поощрению в период ее прохождения, выплачивается единовременное поощрение за счет средств фонда денежного довольствия сотрудников.</w:t>
      </w:r>
    </w:p>
    <w:p>
      <w:r>
        <w:rPr>
          <w:b/>
        </w:rPr>
        <w:t xml:space="preserve">62. </w:t>
      </w:r>
      <w:r>
        <w:t>В случае гибели (смерти) сотрудника или смерти указанного в части 61 настоящей статьи гражданина Российской Федерации, награжденных государственной наградой Российской Федерации или поощренных Президентом Российской Федерации, Правительством Российской Федерации,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 Российской Федерации. Выплата единовременного поощрения в таких случаях производится не позднее чем через один месяц со дня истечения шестимесячного срока, в течение которого члены семьи погибшего (умершего) сотрудника или умершего гражданина Российской Федерации могут обратиться в учреждение или орган, где указанное лицо замещало должность, за выплатой единовременного поощрения. При этом указанный срок исчисляется со дня издания правового акта Российской Федерации о награждении или поощрении таких сотрудника или гражданина Российской Федерации. При обращении нескольких членов семьи за единовременным поощрением, не полученным указанными сотрудником или гражданином Российской Федерации в связи с гибелью (смертью), сумма поощрения делится между членами семьи поровну</w:t>
      </w:r>
    </w:p>
    <w:p>
      <w:r>
        <w:rPr>
          <w:b/>
        </w:rPr>
        <w:t xml:space="preserve">63. </w:t>
      </w:r>
      <w:r>
        <w:t>Размеры и порядок выплаты единовременного поощрения сотрудникам и гражданам Российской Федерации, уволенным со службы в учреждениях и органах, а также членам семей указанных лиц в случаях, предусмотренных частями 61 и 62 настоящей статьи, устанавливаются Президентом Российской Федерации</w:t>
      </w:r>
    </w:p>
    <w:p>
      <w:r>
        <w:rPr>
          <w:b/>
        </w:rPr>
        <w:t xml:space="preserve">64. </w:t>
      </w:r>
      <w:r>
        <w:t>Членами семьи, имеющими право на получение единовременного поощрения, предусмотренного частями 61 и 62 настоящей статьи, считаются</w:t>
      </w:r>
    </w:p>
    <w:p>
      <w:r>
        <w:rPr>
          <w:b/>
        </w:rPr>
        <w:t xml:space="preserve">64. </w:t>
      </w:r>
      <w:r>
        <w:t>супруга (супруг), состоявшая (состоявший) на день гибели (смерти) сотрудника или смерти гражданина Российской Федерации, уволенного со службы в учреждениях и органах, в зарегистрированном браке с ним (с ней)</w:t>
      </w:r>
    </w:p>
    <w:p>
      <w:r>
        <w:rPr>
          <w:b/>
        </w:rPr>
        <w:t xml:space="preserve">64. </w:t>
      </w:r>
      <w:r>
        <w:t>родители сотрудника или гражданина Российской Федерации, уволенного со службы в учреждениях и органах</w:t>
      </w:r>
    </w:p>
    <w:p>
      <w:r>
        <w:rPr>
          <w:b/>
        </w:rPr>
        <w:t xml:space="preserve">64. </w:t>
      </w:r>
      <w:r>
        <w:t>дети сотрудника или гражданина Российской Федерации, уволенного со службы в учреждениях и органах</w:t>
      </w:r>
    </w:p>
    <w:p>
      <w:r>
        <w:rPr>
          <w:b/>
        </w:rPr>
        <w:t xml:space="preserve">64. </w:t>
      </w:r>
      <w:r>
        <w:t>лица, находившиеся на иждивении погибшего (умершего) сотрудника или умершего гражданина Российской Федерации, уволенного со службы в учреждениях и органах."</w:t>
      </w:r>
    </w:p>
    <w:p>
      <w:r>
        <w:rPr>
          <w:b/>
        </w:rPr>
        <w:t xml:space="preserve">64. </w:t>
      </w:r>
      <w:r>
        <w:t>пункт 3 части 3 статьи 13 после слова "установленные" дополнить словами "настоящим Федеральным законом, другими"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