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прокуратуре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3. Правовые основы деятельности прокуратуры Российской Федерации "Статья 12. Назначение на должность и освобождение от должности Генерального прокурора Российской Федерации"; "Статья 151. Назначение на должность и освобождение от должности прокуроров субъектов Российской Федерации, приравненных к ним прокуроров и иных прокуроров";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