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2001, № 53, ст. 5016; 2003, № 22, ст. 2066; № 23, ст. 2174; № 27, ст. 2700; № 52, ст. 5037; 2004, № 27, ст. 2711; № 31, ст. 3231; № 45, ст. 4377; 2005, № 45, ст. 4585; 2006, № 31, ст. 3436; 2007, № 1, ст. 28, 31; № 18, ст. 2118; № 22, ст. 2563, 2564; 2008, № 26, ст. 3022; № 48, ст. 5519; 2009, № 30, ст. 3739; № 48, ст. 5733; 2010, № 31, ст. 4198; № 32, ст. 4298; № 40, ст. 4969; № 45, ст. 5752; № 48, ст. 6247; № 49, ст. 6420; 2011, № 1, ст. 16; № 27, ст. 3873; № 29, ст. 4291; № 30, ст. 4575; № 47, ст. 6611; № 48, ст. 6730; № 49, ст. 7014; 2012, № 26, ст. 3447; № 27, ст. 3588; № 31, ст. 4333; № 50, ст. 6954; 2013, № 9, ст. 872; № 23, ст. 2866; № 26, ст. 3207; № 30, ст. 4049, 4081; № 40, ст. 5037, 5038; № 44, ст. 5645, 5646; 2014, № 14, ст. 1544; № 26, ст. 3372; № 40, ст. 5315; № 45, ст. 6157, 6158; № 48, ст. 6657, 6660, 6663; 2015, № 1, ст. 15; № 10, ст. 1393, 1419; № 18, ст. 2616; № 24, ст. 3377; № 29, ст. 4358; 2016, № 1, ст. 6; № 7, ст. 920; № 15, ст. 2063; № 18, ст. 2486, 2506, 2510; № 22, ст. 3092; № 27, ст. 4173, 4174, 4176, 4177; № 49, ст. 6842, 6844; 2017, № 47, ст. 6848, 6849; № 49, ст. 7307, 7312, 7313, 7315; 2018, № 31, ст. 4819, 4821; № 32, ст. 5087, 5095, 5127; № 45, ст. 6828; № 49, ст. 7496, 7519; № 53, ст. 8416, 8472; 2019, № 18, ст. 2225; № 39, ст. 5375; 2020, № 5, ст. 492; № 13, ст. 1857; № 14, ст. 2032; № 40, ст. 6169) следующие изменения: 1) абзац пятнадцатый пункта 2 статьи 11 изложить в следующей редакции: "счет Федерального казначейства - казначейский счет для осуществления и отражения операций по учету и распределению поступлений;"; 2) в абзаце третьем пункта 4 статьи 12 слово "городских" заменить словами "муниципальных округов, городских"; 3) пункт 21 статьи 23 дополнить абзацем следующего содержания: "Сообщение о наличии объекта налогообложения и прилагаемые к нему копии документов, указанных в настоящем пункте, могут быть представлены в налоговый орган через многофункциональный центр предоставления государственных и муниципальных услуг."; 4) пункт 3 статьи 2512-1 после слов "установленным настоящим Кодексом," дополнить словами "а также невыполнение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 5) абзац второй пункта 3 статьи 29 изложить в следующей редакции: "Уполномоченный представитель налогоплательщика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законодательством, или доверенности в форме электронного документа, подписанного электронной подписью доверителя."; 6) в пункте 2 статьи 342 слова ", дают письменные разъяснения" заменить словами "дают письменные разъяснения налоговым органам,"; 7) в абзаце первом пункта 3 статьи 46 первое предложение дополнить словами ", если иное не предусмотрено настоящим пунктом", во втором предложении после слова "срока" дополнить словами "или сроков, указанных в абзацах третьем и четвертом настоящего пункта", слова ", если иное не установлено настоящим пунктом" исключить, четвертое предложение после слова "истечения" дополнить словом "соответственно", после слова "налога" дополнить словами ", сроков, указанных в абзацах третьем и четвертом настоящего пункта"; 8) в абзаце третьем пункта 1 статьи 47 первое предложение дополнить словами "или сроков, указанных в абзацах третьем и четвертом пункта 3 статьи 46 настоящего Кодекса", во втором предложении слова "указанного срока" заменить словами "указанных сроков", четвертое предложение после слова "истечения" дополнить словом "соответственно", после слова "налога" дополнить словами ", сроков, указанных в абзацах третьем и четвертом пункта 3 статьи 46 настоящего Кодекса"; 9) в статье 48: а) в абзаце четвертом пункта 1 цифры "3 000" заменить цифрами "10 000"; б) в пункте 2: в абзаце втором цифры "3 000" заменить цифрами "10 000"; в абзаце третьем цифры "3 000" заменить цифрами "10 000"; 10) в статье 52: а) в абзаце втором пункта 21 слова "в отношении налогов, указанных в пунктах 1 и 2 статьи 15 настоящего Кодекса," исключить; б) в пункте 4: в абзаце первом слова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 основании полученного от него заявления о выдаче налогового уведомления, в том числе через многофункциональный центр предоставления государственных и муниципальных услуг," и слова "по телекоммуникационным каналам связи или" исключить; дополнить новым абзацем вторым следующего содержания: "Налогоплательщик (его законный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 абзац второй считать абзацем третьим и в нем слова "Форматы и порядок направления налогоплательщику налогового уведомления в электронной форме по телекоммуникационным каналам связи, форма" заменить словом "Форма", слово "утверждаются" заменить словом "утверждается"; абзац третий считать абзацем четвертым; 11) в подпункте 2 пункта 1 статьи 63 слова "подпунктом 2" заменить словами "подпунктом 1"; 12) в пункте 1 статьи 70: а) в абзаце первом второе предложение изложить в следующей редакции: "В случае, если сумма недоимки не превышает 3 000 рублей, требование об уплате налога и имеющейся на день его формирования задолженности по пеням и штрафам, относящейся к этой недоимке, должно быть направлено налогоплательщику не позднее одного года со дня выявления недоимки, если иное не предусмотрено пунктом 2 настоящей статьи."; б) дополнить абзацем следующего содержания: "Требование об уплате задолженности по пеням, начисленным на недоимку после дня формирования требования об уплате такой недоимки, должно быть направлено налогоплательщику (ответственному участнику консолидированной группы налогоплательщиков) не позднее одного года со дня уплаты такой недоимки либо со дня, когда сумма указанных пеней превысила 3 000 рублей."; 13) в абзаце третьем пункта 31 статьи 77 после слов "(заместителем руководителя)" дополнить словом "уполномоченного", слова "по месту нахождения управляющего товарища, ответственного за ведение налогового учета" исключить; 14) в статье 78: а) пункт 6 дополнить абзацами следующего содержания: "Возврат суммы излишне уплаченного налога осуществляется на открытый в банке счет налогоплательщика, указанный им в заявлении о возврате суммы излишне уплаченного налога, если иное не установлено настоящим пунктом. Возврат суммы излишне уплаченного налога на прибыль организаций, особенности исчисления и уплаты которого установлены статьей 3101 настоящего Кодекса, может осуществляться на открытый в банке счет налогоплательщика, указанный им в заявлении о возврате суммы излишне уплаченного налога, либо на указанный в этом заявлении налогоплательщика, открытый в банке счет иностранного номинального держателя, иностранного уполномоченного держателя и (или) лица, которому открыт счет депозитарных программ, в случае, если через таких лиц осуществлялась выплата дохода налогоплательщику."; б) пункт 10 дополнить абзацами следующего содержания: "Проценты, начисленные налоговым органом в соответствии с настоящим пунктом на дату вынесения решения о возврате суммы излишне уплаченного налога, подлежат уплате налогоплательщику на основании такого решения без заявления налогоплательщика об уплате процентов. В иных случаях проценты, начисленные налоговым органом в соответствии с настоящим пунктом, подлежат уплате налогоплательщику по заявлению налогоплательщика."; 15) пункт 5 статьи 79 дополнить абзацем следующего содержания: "Возврат суммы излишне взысканного налога осуществляется на открытый в банке счет налогоплательщика, указанный им в заявлении о возврате суммы излишне уплаченного налога."; 16) в статье 80: а) в пункте 4: абзац третий после слова "вложения" дополнить словами ", если иное не предусмотрено настоящим Кодексом", после слов "ее отправки" дополнить словами ", если иное не предусмотрено настоящим Кодексом"; абзац шестой дополнить словами ", если иное не предусмотрено настоящим Кодексом"; б) дополнить пунктами 41 и 42 следующего содержания: "41. Налоговая декларация (расчет) считается непредставленной, если при проведении камеральной налоговой проверки на основе такой налоговой декларации (расчета) установлено хотя бы одно из следующих обстоятельств: 1) в ходе проведения мероприятий налогового контроля установлен факт подписания налоговой декларации (расчета) неуполномоченным лицом; 2) физическое лицо, имеющее право без доверенности действовать от имени налогоплательщика (плательщика сбора, плательщика страховых взносов, налогового агента) и подписавшее налоговую декларацию (расчет), дисквалифицировано на основании вступившего в силу постановления о дисквалификации по делу об административном правонарушении и срок, на который установлена дисквалификация, не истек ранее даты представления в налоговый орган такой налоговой декларации (расчета); 3) в Едином государственном реестре записей актов гражданского состояния содержатся сведения о дате смерти физического лица, наступившей ранее даты подписания налоговой декларации (расчета) усиленной квалифицированной электронной подписью этого физического лица; 4)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внесена запись о недостоверности сведений об указанном лице ранее даты представления в налоговый орган такой налоговой декларации (расчета); 5) в отношении налогоплательщика (плательщика сбора, плательщика страховых взносов, налогового агента) - организации в Единый государственный реестр юридических лиц внесена запись о прекращении юридического лица (путем реорганизации, ликвидации или исключения из Единого государственного реестра юридических лиц по решению регистрирующего органа) ранее даты представления таким лицом в налоговый орган налоговой декларации (расчета); 6) обстоятельства, предусмотренные пунктом 53 статьи 174 либо пунктом 7 статьи 431 настоящего Кодекса.</w:t>
      </w:r>
    </w:p>
    <w:p>
      <w:r>
        <w:rPr>
          <w:b/>
        </w:rPr>
        <w:t xml:space="preserve">42. </w:t>
      </w:r>
      <w:r>
        <w:t>При установлении хотя бы одного из обстоятельств, указанных в подпунктах 1 - 4 и 6 пункта 41 настоящей статьи, налоговый орган в срок не позднее пяти дней со дня установления такого обстоятельства, если иное не предусмотрено настоящим Кодексом, обязан уведомить налогоплательщика (плательщика сбора, плательщика страховых взносов, налогового агента) о признании соответствующей налоговой декларации (расчета) непредставленной. Форма и формат уведомления о признании налоговой декларации (расчета) непредставленной утверждаются федеральным органом исполнительной власти, уполномоченным по контролю и надзору в области налогов и сборов."; в) в пункте 5: в абзаце третьем второе предложение изложить в следующей редакции: "При этом к налоговой декларации (расчету) прилагается копия документа, подтверждающего полномочия представителя на подписание налоговой декларации (расчета), либо подтверждающий указанные полномочия документ в электронной форме, подписанный усиленной квалифицированной электронной подписью доверителя."; абзац четвертый изложить в следующей редакции: "Формат документа, подтверждающего полномочия представителя на подписание налоговой декларации (расчета), в электронной форме и порядок его направления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 г) в подпункте 6 пункта 7 слова "и 23" заменить цифрами ", 23, 30";</w:t>
      </w:r>
    </w:p>
    <w:p>
      <w:r>
        <w:rPr>
          <w:b/>
        </w:rPr>
        <w:t xml:space="preserve">42. </w:t>
      </w:r>
      <w:r>
        <w:t>абзац второй пункта 5 статьи 83 после слова "органами" дополнить словами "и лицами"</w:t>
      </w:r>
    </w:p>
    <w:p>
      <w:r>
        <w:rPr>
          <w:b/>
        </w:rPr>
        <w:t xml:space="preserve">42. </w:t>
      </w:r>
      <w:r>
        <w:t>в статье 85:</w:t>
      </w:r>
    </w:p>
    <w:p>
      <w:r>
        <w:rPr>
          <w:b/>
        </w:rPr>
        <w:t xml:space="preserve">42. </w:t>
      </w:r>
      <w:r>
        <w:t>пункт 2 статьи 86 дополнить абзацем следующего содержания: "Справки о наличии счетов организации, индивидуального предпринимателя, физического лица, не являющегося индивидуальным предпринимателем, могут быть запрошены налоговыми органами в случае, если в заявлении о возврате суммы излишне уплаченного или излишне взысканного налога указан счет, сведения о котором не представлены в налоговый орган в соответствии с пунктом 11 настоящей статьи."</w:t>
      </w:r>
    </w:p>
    <w:p>
      <w:r>
        <w:rPr>
          <w:b/>
        </w:rPr>
        <w:t xml:space="preserve">42. </w:t>
      </w:r>
      <w:r>
        <w:t>в статье 88:</w:t>
      </w:r>
    </w:p>
    <w:p>
      <w:r>
        <w:rPr>
          <w:b/>
        </w:rPr>
        <w:t xml:space="preserve">42. </w:t>
      </w:r>
      <w:r>
        <w:t>абзац третий пункта 2 статьи 89 признать утратившим силу</w:t>
      </w:r>
    </w:p>
    <w:p>
      <w:r>
        <w:rPr>
          <w:b/>
        </w:rPr>
        <w:t xml:space="preserve">42. </w:t>
      </w:r>
      <w:r>
        <w:t>пункт 1 статьи 892 дополнить словами ", а также 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r>
        <w:rPr>
          <w:b/>
        </w:rPr>
        <w:t xml:space="preserve">42. </w:t>
      </w:r>
      <w:r>
        <w:t>в статье 102:</w:t>
      </w:r>
    </w:p>
    <w:p>
      <w:r>
        <w:rPr>
          <w:b/>
        </w:rPr>
        <w:t xml:space="preserve">42. </w:t>
      </w:r>
      <w:r>
        <w:t>абзац третий пункта 94 после слов "31 декабря 2018 года," дополнить словами "о лицах, относящихся к ветеранам боевых действий, сведения о которых размещены в Единой государственной информационной системе социального обеспечения,"</w:t>
      </w:r>
    </w:p>
    <w:p>
      <w:r>
        <w:rPr>
          <w:b/>
        </w:rPr>
        <w:t xml:space="preserve">42. </w:t>
      </w:r>
      <w:r>
        <w:t>дополнить пунктом 95 следующего содержания: "95. Потребительские кооперативы обязаны сообщать сведения о полном внесении паевых взносов за недвижимое имущество, предоставленное своим членам и иным лицам, имеющим право на паенакопления, в налоговый орган по субъекту Российской Федерации по месту своего нахождения в течение 10 дней со дня полного внесения соответствующего паевого взноса."</w:t>
      </w:r>
    </w:p>
    <w:p>
      <w:r>
        <w:rPr>
          <w:b/>
        </w:rPr>
        <w:t xml:space="preserve">42. </w:t>
      </w:r>
      <w:r>
        <w:t>пункт 6 дополнить абзацем следующего содержания: "Налогоплательщик вправе в качестве пояснения представить в электронной форме реестр подтверждающих документов. Форма и порядок заполнения указанного реестра, а также формат и порядок представления такого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42. </w:t>
      </w:r>
      <w:r>
        <w:t>пункт 91 изложить в следующей редакции: "91.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статьей 81 настоящего Кодекса, камеральная налоговая проверка ранее поданной налоговой декларации (расчета) прекращается и начинается новая камеральная налоговая проверка на основе уточненной налоговой декларации (расчета). 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прекращается в день направления указанного уведомления. Если указанная в абзаце втором настоящего пункта налоговая декларация (расчет) была уточненной, то по ранее представленной в налоговый орган налогоплательщиком налоговой декларации (расчету) камеральная налоговая проверка возобновляется. В этом случае в срок проведения камеральной налоговой проверки по ранее представленной налоговой декларации (расчету) не включается срок камеральной налоговой проверки, прекращенной в соответствии с абзацем вторым настоящего пункта. Прекращение камеральной налоговой проверки означает прекращение всех действий налогового органа в отношении ранее представленной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
        <w:rPr>
          <w:b/>
        </w:rPr>
        <w:t xml:space="preserve">42. </w:t>
      </w:r>
      <w:r>
        <w:t>дополнить пунктом 22 следующего содержания: "22. Не является разглашением налоговой тайны представление налоговым органом оператору информационной системы "Одно окно" в сфере внешнеторговой деятельности в целях осуществления функций указанного оператора в соответствии с Федеральным законом от 8 декабря 2003 года № 164-ФЗ "Об основах государственного регулирования внешнеторговой деятельности" по его запросу сведений о реализации товаров (работ, услуг), облагаемых налогом на добавленную стоимость по налоговой ставке 0 процентов, организациям и индивидуальным предпринимателям - участникам внешнеэкономической деятельности из налоговых деклараций по указанному налогу."</w:t>
      </w:r>
    </w:p>
    <w:p>
      <w:r>
        <w:rPr>
          <w:b/>
        </w:rPr>
        <w:t xml:space="preserve">42. </w:t>
      </w:r>
      <w:r>
        <w:t>дополнить пунктом 11 следующего содержания: "11.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налогоплательщиках, плательщиках страховых взносов, поступившие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для осуществления оценки налоговых расходов в соответствии со статьей 1743 Бюджетного кодекса Российской Федерации. Доступ к указанным в настоящем пункте сведениям, составляющим налоговую тайну, поступившим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имеют должностные лица, определяемые руководителями этих органов."</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3429; № 49, ст. 4554; № 53, ст. 5051; 2002, № 22, ст. 2026; № 30, ст. 3021, 3027, 3033; 2003, № 1, ст. 2, 6; № 21, ст. 1958; № 28, ст. 2886; № 46, ст. 4435; № 50, ст. 4849; № 52, ст. 5030; 2004, № 27, ст. 2711, 2715; № 31, ст. 3231; № 34, ст. 3518, 3520, 3522, 3524, 3525; № 35, ст. 3607; № 45, ст. 4377; № 49, ст. 4840; 2005, № 1, ст. 9, 30, 38; № 24, ст. 2312; № 27, ст. 2710, 2717; № 30, ст. 3104, 3117, 3118, 3129, 3130; № 43, ст. 4350; № 52, ст. 5581; 2006, № 1, ст. 12; № 10, ст. 1065; № 23, ст. 2382; № 27, ст. 2881; № 31, ст. 3433, 3436, 3443, 3452; № 43, ст. 4412; № 45, ст. 4627, 4628; № 50, ст. 5279, 5286; 2007, № 1, ст. 7, 20, 31, 39; № 13, ст. 1465; № 21, ст. 2461, 2462; № 22, ст. 2563; № 23, ст. 2691; № 31, ст. 3991, 4013; № 45, ст. 5416, 5417; № 46, ст. 5553, 5557; № 49, ст. 6045, 6071; № 50, ст. 6237, 6245; 2008, № 18, ст. 1942; № 27, ст. 3126; № 30, ст. 3591, 3614, 3616; № 42, ст. 4697; № 48, ст. 5504, 5519; № 49, ст. 5723; № 52, ст. 6218, 6219, 6227, 6237; 2009, № 1, ст. 13, 19, 31; № 11, ст. 1265; № 18, ст. 2147; № 23, ст. 2772; № 29, ст. 3582, 3598, 3625, 3639; № 30, ст. 3735, 3739; № 39, ст. 4534; № 45, ст. 5271; № 48, ст. 5726, 5731, 5733, 5734, 5737; № 51, ст. 6153, 6155; № 52, ст. 6444, 6450, 6455; 2010, № 15, ст. 1737; № 19, ст. 2291; № 21, ст. 2524; № 25, ст. 3070; № 28, ст. 3553; № 31, ст. 4176, 4186, 4198; № 32, ст. 4298; № 40, ст. 4969; № 45, ст. 5756; № 46, ст. 5918; № 47, ст. 6034; № 48, ст. 6247; № 49, ст. 6409; 2011, № 1, ст. 7, 9, 21, 37; № 11, ст. 1492; № 24, ст. 3357; № 26, ст. 3652; № 27, ст. 3881; № 29, ст. 4291; № 30, ст. 4566, 4575, 4583, 4587, 4593, 4597; № 45, ст. 6335; № 47, ст. 6608, 6610, 6611; № 48, ст. 6729, 6731; № 49, ст. 7014, 7015, 7016, 7017, 7037, 7043, 7063; № 50, ст. 7359; 2012, № 10, ст. 1164; № 18, ст. 2128; № 19, ст. 2281; № 24, ст. 3066; № 25, ст. 3268; № 26, ст. 3447; № 27, ст. 3588; № 31, ст. 4319, 4334; № 41, ст. 5526, 5527; № 49, ст. 6747, 6750, 6751; № 50, ст. 6958; № 53, ст. 7578, 7596, 7604, 7607, 7619; 2013, № 9, ст. 874; № 14, ст. 1647; № 19, ст. 2321; № 23, ст. 2866, 2889; № 26, ст. 3207; № 27, ст. 3444; № 30, ст. 4031, 4046, 4047, 4048, 4049, 4081, 4084; № 40, ст. 5037, 5038, 5039; № 44, ст. 5645, 5646; № 48, ст. 6165; № 51, ст. 6699; № 52, ст. 6981, 6985; 2014, № 8, ст. 737; № 14, ст. 1544; № 16, ст. 1835, 1838; № 19, ст. 2313, 2321; № 23, ст. 2938; № 26, ст. 3373, 3404; № 30, ст. 4220, 4222, 4239; № 40, ст. 5315, 5316; № 43, ст. 5796; № 45, ст. 6157, 6159; № 48, ст. 6647, 6649, 6657, 6660, 6661, 6662, 6663; 2015, № 1, ст. 11, 13, 15 - 18, 32; № 10, ст. 1402; № 18, ст. 2616; № 24, ст. 3373, 3377; № 27, ст. 3948, 3968; № 29, ст. 4340; № 41, ст. 5632; № 48, ст. 6684, 6686, 6687, 6688, 6689, 6692, 6693, 6694; 2016, № 1, ст. 16, 17, 18; № 7, ст. 913, 920; № 11, ст. 1480, 1489; № 14, ст. 1902; № 18, ст. 2504; № 22, ст. 3092; № 23, ст. 3298; № 26, ст. 3856; № 27, ст. 4175, 4176, 4177, 4178, 4179, 4180, 4182, 4184; № 49, ст. 6841, 6842, 6843, 6844, 6845, 6847, 6849; 2017, № 1, ст. 4, 5, 16; № 11, ст. 1534; № 15, ст. 2131, 2133; № 27, ст. 3942; № 30, ст. 4441, 4446, 4448; № 31, ст. 4802; № 40, ст. 5753; № 45, ст. 6578, 6579; № 47, ст. 6842; № 49, ст. 7306, 7307, 7311, 7313, 7314, 7315, 7316, 7318, 7320, 7323, 7324, 7325, 7326; 2018, № 1, ст. 14, 20, 50; № 9, ст. 1289, 1291; № 11, ст. 1585; № 18, ст. 2558, 2565, 2568, 2575, 2583; № 24, ст. 3404, 3410; № 28, ст. 4143, 4144; № 30, ст. 4534, 4535; № 31, ст. 4822, 4823; № 32, ст. 5087, 5090, 5093 - 5095, 5127; № 45, ст. 6828, 6833, 6836, 6844, 6847; № 47, ст. 7135, 7136; № 49, ст. 7496, 7497, 7498, 7499; № 53, ст. 8412, 8416, 8419; 2019, № 16, ст. 1826; № 18, ст. 2225; № 22, ст. 2664, 2665, 2667; № 23, ст. 2908, 2920; № 25, ст. 3167; № 27, ст. 3523, 3527; № 30, ст. 4112, 4113, 4114; № 31, ст. 4414, 4428; № 39, ст. 5371, 5373, 5374, 5375, 5376, 5377; № 48, ст. 6740; № 52, ст. 7777, 7778; 2020, № 12, ст. 1647, 1657; № 13, ст. 1857; № 14, ст. 2023, 2032; № 17, ст. 2699, 2707; № 24, ст. 3746; № 29, ст. 4501, 4505, 4507, 4514; № 30, ст. 4746; № 31, ст. 5024; № 42, ст. 6508, 6509; Официальный интернет-портал правовой информации (www.pravo.gov.ru), 9 ноября 2020 года, № 0001202011090023) следующие изменения: 1) статью 147 дополнить пунктом 3 следующего содержания: "3. 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товары находятся в исключительной экономической зоне Российской Федерации."; 2) в абзаце одиннадцатом подпункта 4 пункта 1 статьи 148 слова "в соответствии со статьей 6 Киотского протокола к Рамочной конвенции Организации Объединенных Наций об изменении климата" исключить; 3) в пункте 2 статьи 149: а) абзац первый подпункта 12 после слова "организаций," дополнить словами "долей в праве собственности на общее имущество участников договора инвестиционного товарищества,"; б) подпункт 122 дополнить абзацами следующего содержания: "услуг по обеспечению взаимодействия участников финансовой платформы посредством информационно-телекоммуникационной сети "Интернет", оказываемых оператором финансовой платформы в соответствии с Федеральным законом от 20 июля 2020 года № 211-ФЗ "О совершении финансовых сделок с использованием финансовой платформы" в целях обеспечения возможности совершения финансовых сделок с использованием финансовой платформы; 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законом от 20 июля 2020 года № 211-ФЗ "О совершении финансовых сделок с использованием финансовой платформы"; 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законом от 20 июля 2020 года № 211-ФЗ "О совершении финансовых сделок с использованием финансовой платформы" в порядке, предусмотренном правилами финансовой платформы; 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 услуг, оказываемых оператором финансовой платформы и непосредственно связанных с услугами, указанными в абзацах седьмом - десятом настоящего подпункта (по перечню, утверждаемому Правительством Российской Федерации);"; 4) в статье 170: а) в подпункте 21 пункта 2 слово "Федерации;" заменить словами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подпункте 26 пункта 2 статьи 149 настоящего Кодекса, местом реализации которых не признается территория Российской Федерации;"; б) абзац первый пункта 5 после слов "и негосударственных пенсионных фондов," дополнить словами "операторы финансовых платформ,"; 5) в пункте 2 статьи 171: подпункт 3 дополнить словами ", если иное не предусмотрено подпунктом 4 настоящего пункта"; дополнить подпунктом 4 следующего содержания: "4) рекламных и маркетинговых услуг, приобретаемых для передачи прав, указанных в подпункте 26 пункта 2 статьи 149 настоящего Кодекса, местом реализации которых в соответствии со статьей 148 настоящего Кодекса не признается территория Российской Федерации."; 6) статью 174 дополнить пунктами 53 и 54 следующего содержания: "53.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оператора электронного документооборота. 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
        <w:rPr>
          <w:b/>
        </w:rPr>
        <w:t xml:space="preserve">54. </w:t>
      </w:r>
      <w:r>
        <w:t>В пятидневный срок с даты направления в электронной форме уведомления, указанного в пункте 53 настоящей статьи, налогоплательщик (налоговый агент, лицо, указанное в пункте 5 статьи 173 настоящего Кодекса) обязан представить налоговую декларацию, в которой устранены несоответствия контрольным соотношениям, указанным в пункте 53 настоящей статьи. В случае представления налогоплательщиком (налоговым агентом, лицом, указанным в пункте 5 статьи 173 настоящего Кодекса) в срок, установленный настоящим пунктом, налоговой декларации, в которой устранены несоответствия контрольным соотношениям, указанным в пункте 53 настоящей статьи, датой представления указанной налоговой декларации считается дата представления налоговой декларации, которая в соответствии с пунктом 53 настоящей статьи была признана непредставленной.";</w:t>
      </w:r>
    </w:p>
    <w:p>
      <w:r>
        <w:rPr>
          <w:b/>
        </w:rPr>
        <w:t xml:space="preserve">5. </w:t>
      </w:r>
      <w:r>
        <w:t>Для целей настоящей статьи редомициляция и (или) смена налогового резидентства как налогоплательщиком, так и организациями, указанными в пункте 1 настоящей статьи, не прерывают срок владения акциями (долями участия в уставном капитале) таких организаций</w:t>
      </w:r>
    </w:p>
    <w:p>
      <w:r>
        <w:rPr>
          <w:b/>
        </w:rPr>
        <w:t xml:space="preserve">6. </w:t>
      </w:r>
      <w:r>
        <w:t>При реализации или ином выбытии (в том числе погашении) акций (долей участия в уставном капитале) российских и (или) иностранных организаций указанный в пункте 1 настоящей статьи срок исчисляется: (В редакции Федерального закона от 29.12.2020 № 470-ФЗ) 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 (Абзац введен - Федеральный закон от 29.12.2020 № 470-ФЗ) 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 (Абзац введен - Федеральный закон от 29.12.2020 № 470-ФЗ) 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1 настоящей статьи.";</w:t>
      </w:r>
    </w:p>
    <w:p>
      <w:r>
        <w:rPr>
          <w:b/>
        </w:rPr>
        <w:t xml:space="preserve">54. </w:t>
      </w:r>
      <w:r>
        <w:t>в статье 176:</w:t>
      </w:r>
    </w:p>
    <w:p>
      <w:r>
        <w:rPr>
          <w:b/>
        </w:rPr>
        <w:t xml:space="preserve">54. </w:t>
      </w:r>
      <w:r>
        <w:t>в статье 1761:</w:t>
      </w:r>
    </w:p>
    <w:p>
      <w:r>
        <w:rPr>
          <w:b/>
        </w:rPr>
        <w:t xml:space="preserve">54. </w:t>
      </w:r>
      <w:r>
        <w:t>статью 1792 дополнить пунктом 9 следующего содержания: "9. Информация о выданных, приостановленных, аннулированных в соответствии с настоящей статьей свидетельствах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Размещение информации в информационной системе общего пользования осуществляется в порядке, определенном федеральным органом исполнительной власти, уполномоченным по контролю и надзору в области налогов и сборов."</w:t>
      </w:r>
    </w:p>
    <w:p>
      <w:r>
        <w:rPr>
          <w:b/>
        </w:rPr>
        <w:t xml:space="preserve">54. </w:t>
      </w:r>
      <w:r>
        <w:t>в статье 203:</w:t>
      </w:r>
    </w:p>
    <w:p>
      <w:r>
        <w:rPr>
          <w:b/>
        </w:rPr>
        <w:t xml:space="preserve">54. </w:t>
      </w:r>
      <w:r>
        <w:t>в статье 2031:</w:t>
      </w:r>
    </w:p>
    <w:p>
      <w:r>
        <w:rPr>
          <w:b/>
        </w:rPr>
        <w:t xml:space="preserve">54. </w:t>
      </w:r>
      <w:r>
        <w:t>в статье 208:</w:t>
      </w:r>
    </w:p>
    <w:p>
      <w:r>
        <w:rPr>
          <w:b/>
        </w:rPr>
        <w:t xml:space="preserve">54. </w:t>
      </w:r>
      <w:r>
        <w:t>статью 210 дополнить пунктом 7 следующего содержания: "7. Для доходов, указанных в подпункте 11 пункта 1 статьи 208 настоящего Кодекса, налоговая база определяется как денежное выражение суммы дивидендов по акциям (долям) российской организации, указанных в абзаце первом пункта 11 статьи 208 настоящего Кодекса."</w:t>
      </w:r>
    </w:p>
    <w:p>
      <w:r>
        <w:rPr>
          <w:b/>
        </w:rPr>
        <w:t xml:space="preserve">54. </w:t>
      </w:r>
      <w:r>
        <w:t>в статье 217:</w:t>
      </w:r>
    </w:p>
    <w:p>
      <w:r>
        <w:rPr>
          <w:b/>
        </w:rPr>
        <w:t xml:space="preserve">54. </w:t>
      </w:r>
      <w:r>
        <w:t>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r>
        <w:rPr>
          <w:b/>
        </w:rPr>
        <w:t xml:space="preserve">54. </w:t>
      </w:r>
      <w:r>
        <w:t>пункт 2 статьи 2171 дополнить абзацем следующего содержания: "В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соответствии с соответствующим договором.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r>
        <w:rPr>
          <w:b/>
        </w:rPr>
        <w:t xml:space="preserve">54. </w:t>
      </w:r>
      <w:r>
        <w:t>статью 223 дополнить пунктом 12 следующего содержания: "12. Для доходов, указанных в подпункте 11 пункта 1 статьи 208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абзацах четвертом и восьмом пункта 11 статьи 208 настоящего Кодекса, в том числе дата их перечисления по поручению налогоплательщика на счета третьих лиц."</w:t>
      </w:r>
    </w:p>
    <w:p>
      <w:r>
        <w:rPr>
          <w:b/>
        </w:rPr>
        <w:t xml:space="preserve">54. </w:t>
      </w:r>
      <w:r>
        <w:t>в пункте 4 слово "федеральным" исключить</w:t>
      </w:r>
    </w:p>
    <w:p>
      <w:r>
        <w:rPr>
          <w:b/>
        </w:rPr>
        <w:t xml:space="preserve">54. </w:t>
      </w:r>
      <w:r>
        <w:t>абзац третий пункта 1 статьи 226 после слов "не предусмотрено пунктом 2" дополнить словами "или абзацем вторым пункта 6"</w:t>
      </w:r>
    </w:p>
    <w:p>
      <w:r>
        <w:rPr>
          <w:b/>
        </w:rPr>
        <w:t xml:space="preserve">54. </w:t>
      </w:r>
      <w:r>
        <w:t>в пункте 6 слово "федеральным" исключить, слова "на указанный им банковский счет" заменить словами "на открытый в банке счет налогоплательщика, указанный им в заявлении о возврате суммы налога"</w:t>
      </w:r>
    </w:p>
    <w:p>
      <w:r>
        <w:rPr>
          <w:b/>
        </w:rPr>
        <w:t xml:space="preserve">54. </w:t>
      </w:r>
      <w:r>
        <w:t>в статье 2261:</w:t>
      </w:r>
    </w:p>
    <w:p>
      <w:r>
        <w:rPr>
          <w:b/>
        </w:rPr>
        <w:t xml:space="preserve">54. </w:t>
      </w:r>
      <w:r>
        <w:t>абзац первый пункта 10 дополнить словами ", подлежащие уплате налогоплательщику в порядке и срок, установленные пунктом 10 статьи 78 настоящего Кодекса"</w:t>
      </w:r>
    </w:p>
    <w:p>
      <w:r>
        <w:rPr>
          <w:b/>
        </w:rPr>
        <w:t xml:space="preserve">54. </w:t>
      </w:r>
      <w:r>
        <w:t>статью 232 дополнить пунктом 11 следующего содержания: "11. Сумма налога, исчисленного с признанного отраженным налогоплательщиком в налоговой декларации дохода, указанного в подпункте 11 пункта 1 статьи 208 настоящего Кодекса, уменьшается на сумму налога на прибыль организаций, удержанного у источника выплаты дохода в Российской Федерации при выплате такого дохода."</w:t>
      </w:r>
    </w:p>
    <w:p>
      <w:r>
        <w:rPr>
          <w:b/>
        </w:rPr>
        <w:t xml:space="preserve">54. </w:t>
      </w:r>
      <w:r>
        <w:t>в пункте 111 слово "федеральным" исключить</w:t>
      </w:r>
    </w:p>
    <w:p>
      <w:r>
        <w:rPr>
          <w:b/>
        </w:rPr>
        <w:t xml:space="preserve">54. </w:t>
      </w:r>
      <w:r>
        <w:t>в статье 251:</w:t>
      </w:r>
    </w:p>
    <w:p>
      <w:r>
        <w:rPr>
          <w:b/>
        </w:rPr>
        <w:t xml:space="preserve">54. </w:t>
      </w:r>
      <w:r>
        <w:t>абзац четвертый пункта 16 части второй статьи 255 после слов "пенсионных оснований, предусмотренных законодательством Российской Федерации" дополнить словами "на дату заключения соответствующих договоров"</w:t>
      </w:r>
    </w:p>
    <w:p>
      <w:r>
        <w:rPr>
          <w:b/>
        </w:rPr>
        <w:t xml:space="preserve">54. </w:t>
      </w:r>
      <w:r>
        <w:t>пункт 2 статьи 256 дополнить подпунктом 13 следующего содержания: "13) нематериальные активы, созданные в результате произведенных расходов на научные исследования и (или) опытно-конструкторские разработки,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r>
        <w:rPr>
          <w:b/>
        </w:rPr>
        <w:t xml:space="preserve">54. </w:t>
      </w:r>
      <w:r>
        <w:t>в пункте 3 статьи 257:</w:t>
      </w:r>
    </w:p>
    <w:p>
      <w:r>
        <w:rPr>
          <w:b/>
        </w:rPr>
        <w:t xml:space="preserve">54. </w:t>
      </w:r>
      <w:r>
        <w:t>в пункте 1 статьи 268:</w:t>
      </w:r>
    </w:p>
    <w:p>
      <w:r>
        <w:rPr>
          <w:b/>
        </w:rPr>
        <w:t xml:space="preserve">54. </w:t>
      </w:r>
      <w:r>
        <w:t>в пункте 12 статьи 269:</w:t>
      </w:r>
    </w:p>
    <w:p>
      <w:r>
        <w:rPr>
          <w:b/>
        </w:rPr>
        <w:t xml:space="preserve">54. </w:t>
      </w:r>
      <w:r>
        <w:t>статью 270 дополнить пунктом 4827 следующего содержания: "4827)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r>
        <w:rPr>
          <w:b/>
        </w:rPr>
        <w:t xml:space="preserve">54. </w:t>
      </w:r>
      <w:r>
        <w:t>в абзаце первом пункта 7 слова "указывает реквизиты банковского счета для перечисления денежных средств" заменить словами "указывает для возврата денежных средств реквизиты открытого им счета в банке"</w:t>
      </w:r>
    </w:p>
    <w:p>
      <w:r>
        <w:rPr>
          <w:b/>
        </w:rPr>
        <w:t xml:space="preserve">54. </w:t>
      </w:r>
      <w:r>
        <w:t>абзац третий пункта 10 после слова "проценты" дополнить словами ", подлежащие уплате налогоплательщику в порядке и срок, установленные пунктом 10 статьи 78 настоящего Кодекса,"</w:t>
      </w:r>
    </w:p>
    <w:p>
      <w:r>
        <w:rPr>
          <w:b/>
        </w:rPr>
        <w:t xml:space="preserve">54. </w:t>
      </w:r>
      <w:r>
        <w:t>в пункте 4 статьи 271:</w:t>
      </w:r>
    </w:p>
    <w:p>
      <w:r>
        <w:rPr>
          <w:b/>
        </w:rPr>
        <w:t xml:space="preserve">54. </w:t>
      </w:r>
      <w:r>
        <w:t>абзац четвертый пункта 1 статьи 272 дополнить предложением следующего содержания: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r>
        <w:rPr>
          <w:b/>
        </w:rPr>
        <w:t xml:space="preserve">54. </w:t>
      </w:r>
      <w:r>
        <w:t>абзац седьмой пункта 5 статьи 275 изложить в следующей редакции: "Д2 -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подпунктах 1 и 11 пункта 3 статьи 284 настоящего Кодекса,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подпунктами 1 и 11 пункта 3 статьи 284 настоящего Кодекса, а также дивидендов, указанных в подпункте 501 пункта 1 статьи 251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суммы налога по формуле, предусмотренной настоящим пунктом."</w:t>
      </w:r>
    </w:p>
    <w:p>
      <w:r>
        <w:rPr>
          <w:b/>
        </w:rPr>
        <w:t xml:space="preserve">54. </w:t>
      </w:r>
      <w:r>
        <w:t>в абзаце третьем подпункта 1 пункта 3 статьи 284 слова "за исключением иностранных организаций, самостоятельно признавших себя налоговыми резидентами Российской Федерации в порядке, установленном пунктом 8 статьи 2462 настоящего Кодекса. При этом в целях применения налоговой ставки, установленной настоящим подпунктом, для иностранной организации, самостоятельно признавшей себя налоговым резидентом Российской Федерации в порядке, установленном пунктом 8 статьи 2462 настоящего Кодекса, не имеет значения, выполняется в отношении ее условие о признании Российской Федерации местом управления такой организации, установленное подпунктом 3 пункта 1 статьи 2462 настоящего Кодекса, или нет" заменить словами "если иное не установлено законодательством Российской Федерации о налогах и сборах"</w:t>
      </w:r>
    </w:p>
    <w:p>
      <w:r>
        <w:rPr>
          <w:b/>
        </w:rPr>
        <w:t xml:space="preserve">54. </w:t>
      </w:r>
      <w:r>
        <w:t>в статье 2842:</w:t>
      </w:r>
    </w:p>
    <w:p>
      <w:r>
        <w:rPr>
          <w:b/>
        </w:rPr>
        <w:t xml:space="preserve">54. </w:t>
      </w:r>
      <w:r>
        <w:t>в пункте 2: в абзаце первом слово "федеральным" исключить; в абзаце втором слово "федеральным" исключить</w:t>
      </w:r>
    </w:p>
    <w:p>
      <w:r>
        <w:rPr>
          <w:b/>
        </w:rPr>
        <w:t xml:space="preserve">54. </w:t>
      </w:r>
      <w:r>
        <w:t>в пункте 4: в абзаце пятнадцатом слово "федеральным" исключить; в абзаце семнадцатом слово "федеральным" исключить</w:t>
      </w:r>
    </w:p>
    <w:p>
      <w:r>
        <w:rPr>
          <w:b/>
        </w:rPr>
        <w:t xml:space="preserve">54. </w:t>
      </w:r>
      <w:r>
        <w:t>в абзаце первом пункта 2 слова "указывает реквизиты банковского счета для перечисления денежных средств" заменить словами "указывает для возврата денежных средств реквизиты открытого им счета в банке"</w:t>
      </w:r>
    </w:p>
    <w:p>
      <w:r>
        <w:rPr>
          <w:b/>
        </w:rPr>
        <w:t xml:space="preserve">54. </w:t>
      </w:r>
      <w:r>
        <w:t>абзац третий пункта 7 после слова "проценты" дополнить словами ", подлежащие уплате налогоплательщику в порядке и срок, установленные пунктом 10 статьи 78 настоящего Кодекса,"</w:t>
      </w:r>
    </w:p>
    <w:p>
      <w:r>
        <w:rPr>
          <w:b/>
        </w:rPr>
        <w:t xml:space="preserve">54. </w:t>
      </w:r>
      <w:r>
        <w:t>пункт 1 дополнить подпунктом 11 следующего содержания: "11)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w:t>
      </w:r>
    </w:p>
    <w:p>
      <w:r>
        <w:rPr>
          <w:b/>
        </w:rPr>
        <w:t xml:space="preserve">54. </w:t>
      </w:r>
      <w:r>
        <w:t>дополнить пунктом 11 следующего содержания: "11.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 При прямом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 в течение 180 календарных дней со дня выплаты иностранной организации, указанной в абзаце первом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 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 При косвенном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 косвенное участие налогоплательщика в указанной в абзаце первом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 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 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первом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абзаце первом настоящего пункта, составляет не менее суммы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абзаце первом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абзаце седьмом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 Одновременно с представлением налоговой декларации, в которой отражены доходы, указанные в абзаце первом настоящего пункта, налогоплательщиком должны быть представлены следующие документы (информация): 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 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 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подпункте 11 пункта 1 настоящей статьи, или установлено, что документы, указанные в абзацах десятом и одиннадцатом настоящего пункта, не представлены, такие доходы признаются не отраженными в налоговой декларации."</w:t>
      </w:r>
    </w:p>
    <w:p>
      <w:r>
        <w:rPr>
          <w:b/>
        </w:rPr>
        <w:t xml:space="preserve">54. </w:t>
      </w:r>
      <w:r>
        <w:t>в пункте 1: абзацы четвертый и пятый изложить в следующей редакции: "возмещением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 возмещением стоимости полагающегося натурального довольствия (а также соответствующие доходы, полученные в натуральной форме);"; в абзаце десятом слова "Российской Федерации;" заменить словами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 абзац двенадцатый после слов "комиссионные сборы," дополнить словами "курортный сбор,"</w:t>
      </w:r>
    </w:p>
    <w:p>
      <w:r>
        <w:rPr>
          <w:b/>
        </w:rPr>
        <w:t xml:space="preserve">54. </w:t>
      </w:r>
      <w:r>
        <w:t>абзац седьмой пункта 8 после слов "при рождении (усыновлении (удочерении) ребенка," дополнить словами "установлении опеки над ребенком,", после слов "после рождения (усыновления, удочерения)," дополнить словами "установления опеки,"</w:t>
      </w:r>
    </w:p>
    <w:p>
      <w:r>
        <w:rPr>
          <w:b/>
        </w:rPr>
        <w:t xml:space="preserve">54. </w:t>
      </w:r>
      <w:r>
        <w:t>пункт 78 после слов "Трудового кодекса Российской Федерации" дополнить словами ", статьей 53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статьей 53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и статьей 32 Положения о порядке прохождения военной службы, утвержденного Указом Президента Российской Федерации от 16 сентября 1999 года № 1237 "Вопросы прохождения военной службы","</w:t>
      </w:r>
    </w:p>
    <w:p>
      <w:r>
        <w:rPr>
          <w:b/>
        </w:rPr>
        <w:t xml:space="preserve">54. </w:t>
      </w:r>
      <w:r>
        <w:t>дополнить пунктами 84 и 85 следующего содержания: "84) указанные в абзацах четвертом и восьмом пункта 11 статьи 208 настоящего Кодекса доходы в виде дивидендов по акциям, депозитарным 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пунктом 11 статьи 208 настоящего Кодекса доходы в виде дивидендов, указанные в подпункте 11 пункта 1 статьи 208 настоящего Кодекса, признаются отраженными налогоплательщиком в налоговой декларации</w:t>
      </w:r>
    </w:p>
    <w:p>
      <w:r>
        <w:rPr>
          <w:b/>
        </w:rPr>
        <w:t xml:space="preserve">54. </w:t>
      </w:r>
      <w:r>
        <w:t>пункт 4 дополнить абзацами следующего содержания: "Положения абзацев первого и второго настоящего пункта не распространяются на налоговых агентов, указанных в абзаце втором пункта 6 настоящей статьи. Налоговые агенты, указанные в абзаце втором пункта 6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r>
        <w:rPr>
          <w:b/>
        </w:rPr>
        <w:t xml:space="preserve">54. </w:t>
      </w:r>
      <w:r>
        <w:t>в пункте 6: после слова "хранением" дополнить словами "или централизованным учетом прав на облигации", после слов "ценных бумаг" дополнить словами ", за исключением случая, указанного в абзаце втором настоящего пункта"; дополнить абзацем следующего содержания: "Признается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 211-ФЗ "О совершении финансовых сделок с использованием финансовой платформы"."</w:t>
      </w:r>
    </w:p>
    <w:p>
      <w:r>
        <w:rPr>
          <w:b/>
        </w:rPr>
        <w:t xml:space="preserve">54. </w:t>
      </w:r>
      <w:r>
        <w:t>в пункте 1: подпункт 11 изложить в следующей редакции: "11) в виде имущества, имущественных прав, полученных российской организацией безвозмездно: 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 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перечень государств и территорий, утверждаемый Министерством финансов Российской Федерации в соответствии с абзацем вторым подпункта 1 пункта 3 статьи 284 настоящего Кодекса; 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статьи 1052 настоящего Кодекса, составляет не менее 50 процентов; от организации, владеющей лицензией (лицензиями) на пользование участками недр, указанными в пункте 2 статьи 3435 настоящего Кодекса, для компенсации затрат, осуществленных налогоплательщиком в целях создания объектов основных средств, указанных в пункте 6 статьи 3435 настоящего Кодекса. При этом полученное имущество, имущественные права не признаются доходом для целей налогообложения только в том случае, если в течение одного года со дня их получения указанные имущество, имущественные права (за исключением денежных средств) не передаются третьим лицам;"; абзац восьмой подпункта 14 после слов "незащищенных категорий граждан," дополнить словами "институтами инновационного развития и другими организациями, осуществляющими поддержку государственных программ и проектов за счет субсидий, предоставленных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на реализацию указанных государственных программ и проектов,"; в подпункте 50: в абзаце первом слова "применялись налоговые ставки, установленные подпунктами 1 - 2" заменить словами "применялась налоговая ставка, установленная подпунктом 2"; в абзаце втором слова "либо документального подтверждения оснований для применения налоговой ставки, предусмотренной подпунктом 1 или 11 пункта 3 статьи 284 настоящего Кодекса," исключить</w:t>
      </w:r>
    </w:p>
    <w:p>
      <w:r>
        <w:rPr>
          <w:b/>
        </w:rPr>
        <w:t xml:space="preserve">54. </w:t>
      </w:r>
      <w:r>
        <w:t>в пункте 2: абзац первый изложить в следующей редакции: "2. При определении налоговой базы также не учитываются целевые поступления (за исключением целевых поступлений в виде подакцизных товаров).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 подпункт 16 изложить в следующей редакции: "16)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 дополнить подпунктом 21 следующего содержания: "21)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законом от 4 июня 2018 года № 123-ФЗ "Об уполномоченном по правам потребителей финансовых услуг"."</w:t>
      </w:r>
    </w:p>
    <w:p>
      <w:r>
        <w:rPr>
          <w:b/>
        </w:rPr>
        <w:t xml:space="preserve">54. </w:t>
      </w:r>
      <w:r>
        <w:t>дополнить новым абзацем тринадцатым следующего содержания: "Остаточная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r>
        <w:rPr>
          <w:b/>
        </w:rPr>
        <w:t xml:space="preserve">54. </w:t>
      </w:r>
      <w:r>
        <w:t>абзацы тринадцатый - пятнадцатый считать соответственно абзацами четырнадцатым - шестнадцатым</w:t>
      </w:r>
    </w:p>
    <w:p>
      <w:r>
        <w:rPr>
          <w:b/>
        </w:rPr>
        <w:t xml:space="preserve">54. </w:t>
      </w:r>
      <w:r>
        <w:t>в абзаце первом подпункта 1 слова "пунктом 1 статьи 257" заменить словами "пунктами 1 и 3 статьи 257"</w:t>
      </w:r>
    </w:p>
    <w:p>
      <w:r>
        <w:rPr>
          <w:b/>
        </w:rPr>
        <w:t xml:space="preserve">54. </w:t>
      </w:r>
      <w:r>
        <w:t>подпункт 4 после слов "объекта основных средств" дополнить словами "(нематериального актива)"</w:t>
      </w:r>
    </w:p>
    <w:p>
      <w:r>
        <w:rPr>
          <w:b/>
        </w:rPr>
        <w:t xml:space="preserve">54. </w:t>
      </w:r>
      <w:r>
        <w:t>в подпункте 1: в абзаце втором слова "от 0 до 180 процентов (на период с 1 января по 31 декабря 2015 года)," исключить, слова "(начиная с 1 января 2016 года)" заменить словами "(от 0 до 180 процентов на период с 1 января по 31 декабря 2015 года и период с 1 января 2020 года по 31 декабря 2021 года)"; в абзаце третьем слова "от 75 процентов ставки рефинансирования Центрального банка Российской Федерации до 180 процентов ключевой ставки Центрального банка Российской Федерации (на период с 1 января по 31 декабря 2015 года)," и слова "(начиная с 1 января 2016 года)" исключить, дополнить словами "(от 75 процентов ставки рефинансирования Центрального банка Российской Федерации до 180 процентов ключевой ставки Центрального банка Российской Федерации на период с 1 января по 31 декабря 2015 года, от 75 до 180 процентов ключевой ставки Центрального банка Российской Федерации на период с 1 января 2020 года по 31 декабря 2021 года)"</w:t>
      </w:r>
    </w:p>
    <w:p>
      <w:r>
        <w:rPr>
          <w:b/>
        </w:rPr>
        <w:t xml:space="preserve">54. </w:t>
      </w:r>
      <w:r>
        <w:t>подпункт 2 дополнить словами "(от 0 процентов до ставки EURIBOR в евро, увеличенной на 7 процентных пунктов, на период с 1 января 2020 года по 31 декабря 2021 года)"</w:t>
      </w:r>
    </w:p>
    <w:p>
      <w:r>
        <w:rPr>
          <w:b/>
        </w:rPr>
        <w:t xml:space="preserve">54. </w:t>
      </w:r>
      <w:r>
        <w:t>подпункт 3 дополнить словами "(от 0 процентов до ставки SHIBOR в китайских юанях, увеличенной на 7 процентных пунктов, на период с 1 января 2020 года по 31 декабря 2021 года)"</w:t>
      </w:r>
    </w:p>
    <w:p>
      <w:r>
        <w:rPr>
          <w:b/>
        </w:rPr>
        <w:t xml:space="preserve">54. </w:t>
      </w:r>
      <w:r>
        <w:t>подпункт 4 дополнить словами "(от 0 процентов до ставки ЛИБОР в фунтах стерлингов, увеличенной на 7 процентных пунктов, на период с 1 января 2020 года по 31 декабря 2021 года)"</w:t>
      </w:r>
    </w:p>
    <w:p>
      <w:r>
        <w:rPr>
          <w:b/>
        </w:rPr>
        <w:t xml:space="preserve">54. </w:t>
      </w:r>
      <w:r>
        <w:t>подпункт 5 дополнить словами "(от 0 процентов до ставки ЛИБОР в соответствующей валюте, увеличенной на 5 процентных пунктов, на период с 1 января 2020 года по 31 декабря 2021 года)"</w:t>
      </w:r>
    </w:p>
    <w:p>
      <w:r>
        <w:rPr>
          <w:b/>
        </w:rPr>
        <w:t xml:space="preserve">54. </w:t>
      </w:r>
      <w:r>
        <w:t>подпункт 6 дополнить словами "(от 0 процентов до ставки ЛИБОР в долларах США, увеличенной на 7 процентных пунктов, на период с 1 января 2020 года по 31 декабря 2021 года)"</w:t>
      </w:r>
    </w:p>
    <w:p>
      <w:r>
        <w:rPr>
          <w:b/>
        </w:rPr>
        <w:t xml:space="preserve">54. </w:t>
      </w:r>
      <w:r>
        <w:t>подпункт 4 дополнить словами ", если иное не предусмотрено подпунктом 15 настоящего пункта"</w:t>
      </w:r>
    </w:p>
    <w:p>
      <w:r>
        <w:rPr>
          <w:b/>
        </w:rPr>
        <w:t xml:space="preserve">54. </w:t>
      </w:r>
      <w:r>
        <w:t>дополнить подпунктом 15 следующего содержания: "15)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законом от 26 октября 2002 года № 127-ФЗ "О несостоятельности (банкротстве)"."</w:t>
      </w:r>
    </w:p>
    <w:p>
      <w:r>
        <w:rPr>
          <w:b/>
        </w:rPr>
        <w:t xml:space="preserve">54. </w:t>
      </w:r>
      <w:r>
        <w:t>наименование дополнить словами "и (или) иностранных организаций"</w:t>
      </w:r>
    </w:p>
    <w:p>
      <w:r>
        <w:rPr>
          <w:b/>
        </w:rPr>
        <w:t xml:space="preserve">54. </w:t>
      </w:r>
      <w:r>
        <w:t>в пункте 1 слова "акций российских организаций (долей участия в уставном капитале российских организаций)" заменить словами "акций (долей участия в уставном капитале) российских и (или) иностранных организаций"</w:t>
      </w:r>
    </w:p>
    <w:p>
      <w:r>
        <w:rPr>
          <w:b/>
        </w:rPr>
        <w:t xml:space="preserve">54. </w:t>
      </w:r>
      <w:r>
        <w:t>пункт 2 изложить в следующей редакции: "2. С учетом требования, предусмотренного пунктом 1 настоящей статьи,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 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пунктом 41 статьи 284 настоящего Кодекса, применяется независимо от состава активов этих российских организаций."</w:t>
      </w:r>
    </w:p>
    <w:p>
      <w:r>
        <w:rPr>
          <w:b/>
        </w:rPr>
        <w:t xml:space="preserve">54. </w:t>
      </w:r>
      <w:r>
        <w:t>дополнить пунктами 4 - 6 следующего содержания: "4.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 xml:space="preserve">6. </w:t>
      </w:r>
      <w:r>
        <w:t>в статье 2844:</w:t>
      </w:r>
    </w:p>
    <w:p>
      <w:r>
        <w:rPr>
          <w:b/>
        </w:rPr>
        <w:t xml:space="preserve">6. </w:t>
      </w:r>
      <w:r>
        <w:t>в статье 2861:</w:t>
      </w:r>
    </w:p>
    <w:p>
      <w:r>
        <w:rPr>
          <w:b/>
        </w:rPr>
        <w:t xml:space="preserve">6. </w:t>
      </w:r>
      <w:r>
        <w:t>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r>
        <w:rPr>
          <w:b/>
        </w:rPr>
        <w:t xml:space="preserve">6. </w:t>
      </w:r>
      <w:r>
        <w:t>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15 настоящего пункта</w:t>
      </w:r>
    </w:p>
    <w:p>
      <w:r>
        <w:rPr>
          <w:b/>
        </w:rPr>
        <w:t xml:space="preserve">6. </w:t>
      </w:r>
      <w:r>
        <w:t>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подпунктом 15 настоящего пункта.";</w:t>
      </w:r>
    </w:p>
    <w:p>
      <w:r>
        <w:rPr>
          <w:b/>
        </w:rPr>
        <w:t xml:space="preserve">6. </w:t>
      </w:r>
      <w:r>
        <w:t>в пункте 1 статьи 309:</w:t>
      </w:r>
    </w:p>
    <w:p>
      <w:r>
        <w:rPr>
          <w:b/>
        </w:rPr>
        <w:t xml:space="preserve">6. </w:t>
      </w:r>
      <w:r>
        <w:t>в пункте 11 статьи 312:</w:t>
      </w:r>
    </w:p>
    <w:p>
      <w:r>
        <w:rPr>
          <w:b/>
        </w:rPr>
        <w:t xml:space="preserve">6. </w:t>
      </w:r>
      <w:r>
        <w:t>в статье 3241:</w:t>
      </w:r>
    </w:p>
    <w:p>
      <w:r>
        <w:rPr>
          <w:b/>
        </w:rPr>
        <w:t xml:space="preserve">6. </w:t>
      </w:r>
      <w:r>
        <w:t>статью 3311 признать утратившей силу</w:t>
      </w:r>
    </w:p>
    <w:p>
      <w:r>
        <w:rPr>
          <w:b/>
        </w:rPr>
        <w:t xml:space="preserve">6. </w:t>
      </w:r>
      <w:r>
        <w:t>в пункте 1 статьи 33333:</w:t>
      </w:r>
    </w:p>
    <w:p>
      <w:r>
        <w:rPr>
          <w:b/>
        </w:rPr>
        <w:t xml:space="preserve">6. </w:t>
      </w:r>
      <w:r>
        <w:t>в статье 33335:</w:t>
      </w:r>
    </w:p>
    <w:p>
      <w:r>
        <w:rPr>
          <w:b/>
        </w:rPr>
        <w:t xml:space="preserve">6. </w:t>
      </w:r>
      <w:r>
        <w:t>подпункт 2 пункта 1 после слов "социально-экономического развития" дополнить словами "(за исключением обособленных подразделений, расположенных на других территориях опережающего социально-экономического развития)"</w:t>
      </w:r>
    </w:p>
    <w:p>
      <w:r>
        <w:rPr>
          <w:b/>
        </w:rPr>
        <w:t xml:space="preserve">6. </w:t>
      </w:r>
      <w:r>
        <w:t>в статье 339:</w:t>
      </w:r>
    </w:p>
    <w:p>
      <w:r>
        <w:rPr>
          <w:b/>
        </w:rPr>
        <w:t xml:space="preserve">6. </w:t>
      </w:r>
      <w:r>
        <w:t>в подпункте 1 пункта 2 слова "при исполнении соглашения" заменить словами "при исполнении одного из соглашений"</w:t>
      </w:r>
    </w:p>
    <w:p>
      <w:r>
        <w:rPr>
          <w:b/>
        </w:rPr>
        <w:t xml:space="preserve">6. </w:t>
      </w:r>
      <w:r>
        <w:t>в подпункте 1 пункта 3 слова "при исполнении соглашения" заменить словами "при исполнении каждого из соглашений"</w:t>
      </w:r>
    </w:p>
    <w:p>
      <w:r>
        <w:rPr>
          <w:b/>
        </w:rPr>
        <w:t xml:space="preserve">6. </w:t>
      </w:r>
      <w:r>
        <w:t>пункт 6 статьи 340 изложить в следующей редакции: "6.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законодательством Российской Федерации о драгоценных металлах и драгоценных камнях, если иное не установлено настоящим пунктом. Оценка стоимости добытых драгоценных камней (природных алмазов) массой 10,80 карата и более производится исходя из цен их реализации без учета налога на добавленную стоимость, но не ниже их первичной оценки, проводимой в соответствии с законодательством Российской Федерации о драгоценных металлах и драгоценных камнях. В случае направления драгоценных камней (природных алмазов) массой 10,80 карата и более для дальнейшей переработки оценка их стоимости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 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r>
        <w:rPr>
          <w:b/>
        </w:rPr>
        <w:t xml:space="preserve">6. </w:t>
      </w:r>
      <w:r>
        <w:t>статью 3423 дополнить пунктом 7 следующего содержания: "7.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КТД менее 1 начиная с налогового периода, в котором был впервые применен коэффициент КТД менее 1. При этом сумма налога, не уплаченная налогоплательщиком в связи с применением коэффициента КТД менее 1, подлежит перерасчету исходя из коэффициента КТД, равного 1, начиная с того налогового периода, в котором впервые был применен коэффициент КТД менее 1, и уплате в бюджет с уплатой соответствующих сумм пеней. Положения данного пункта не применяются в случае выполнения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r>
        <w:rPr>
          <w:b/>
        </w:rPr>
        <w:t xml:space="preserve">6. </w:t>
      </w:r>
      <w:r>
        <w:t>абзац девятый пункта 3 статьи 3611 дополнить словами ", начиная с налогового периода, в котором у налогоплательщика - физического лица возникло право на налоговую льготу"</w:t>
      </w:r>
    </w:p>
    <w:p>
      <w:r>
        <w:rPr>
          <w:b/>
        </w:rPr>
        <w:t xml:space="preserve">6. </w:t>
      </w:r>
      <w:r>
        <w:t>в статье 362:</w:t>
      </w:r>
    </w:p>
    <w:p>
      <w:r>
        <w:rPr>
          <w:b/>
        </w:rPr>
        <w:t xml:space="preserve">6. </w:t>
      </w:r>
      <w:r>
        <w:t>в статье 3782:</w:t>
      </w:r>
    </w:p>
    <w:p>
      <w:r>
        <w:rPr>
          <w:b/>
        </w:rPr>
        <w:t xml:space="preserve">6. </w:t>
      </w:r>
      <w:r>
        <w:t>в пункте 32 статьи 380 слова "в 2020 году" заменить словами "в 2020 и 2021 годах"</w:t>
      </w:r>
    </w:p>
    <w:p>
      <w:r>
        <w:rPr>
          <w:b/>
        </w:rPr>
        <w:t xml:space="preserve">6. </w:t>
      </w:r>
      <w:r>
        <w:t>в пункте 51 статьи 382 слова "качественных и (или) количественных" заменить словами "кадастровой стоимости вследствие изменения"</w:t>
      </w:r>
    </w:p>
    <w:p>
      <w:r>
        <w:rPr>
          <w:b/>
        </w:rPr>
        <w:t xml:space="preserve">6. </w:t>
      </w:r>
      <w:r>
        <w:t>в статье 386:</w:t>
      </w:r>
    </w:p>
    <w:p>
      <w:r>
        <w:rPr>
          <w:b/>
        </w:rPr>
        <w:t xml:space="preserve">6. </w:t>
      </w:r>
      <w:r>
        <w:t>в статье 391:</w:t>
      </w:r>
    </w:p>
    <w:p>
      <w:r>
        <w:rPr>
          <w:b/>
        </w:rPr>
        <w:t xml:space="preserve">6. </w:t>
      </w:r>
      <w:r>
        <w:t>пункт 2 дополнить подпунктом 6 следующего содержания: "6)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w:t>
      </w:r>
    </w:p>
    <w:p>
      <w:r>
        <w:rPr>
          <w:b/>
        </w:rPr>
        <w:t xml:space="preserve">6. </w:t>
      </w:r>
      <w:r>
        <w:t>в пункте 3: дополнить новым абзацем вторым следующего содержания: "Если налогоплательщик воспользовался правом на применение инвестиционного налогового вычета в части расходов, указанных в подпункте 6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 абзац второй считать абзацем третьим; абзац третий считать абзацем четвертым и изложить его в следующей редакции: "Уменьшение суммы налога, подлежащего зачислению в федеральный бюджет, на величину расходов, предусмотренных абзацем первым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абзацем вторым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пункта 9 настоящей статьи."; абзацы четвертый и пятый считать соответственно абзацами пятым и шестым</w:t>
      </w:r>
    </w:p>
    <w:p>
      <w:r>
        <w:rPr>
          <w:b/>
        </w:rPr>
        <w:t xml:space="preserve">6. </w:t>
      </w:r>
      <w:r>
        <w:t>в статье 396:</w:t>
      </w:r>
    </w:p>
    <w:p>
      <w:r>
        <w:rPr>
          <w:b/>
        </w:rPr>
        <w:t xml:space="preserve">6. </w:t>
      </w:r>
      <w:r>
        <w:t>статью 402 признать утратившей силу</w:t>
      </w:r>
    </w:p>
    <w:p>
      <w:r>
        <w:rPr>
          <w:b/>
        </w:rPr>
        <w:t xml:space="preserve">6. </w:t>
      </w:r>
      <w:r>
        <w:t>пункт 4 дополнить абзацем следующего содержания: "Инвестиционный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w:t>
      </w:r>
    </w:p>
    <w:p>
      <w:r>
        <w:rPr>
          <w:b/>
        </w:rPr>
        <w:t xml:space="preserve">6. </w:t>
      </w:r>
      <w:r>
        <w:t>в статье 403:</w:t>
      </w:r>
    </w:p>
    <w:p>
      <w:r>
        <w:rPr>
          <w:b/>
        </w:rPr>
        <w:t xml:space="preserve">6. </w:t>
      </w:r>
      <w:r>
        <w:t>пункт 5 дополнить абзацем следующего содержания: "Инвестиционный налоговый вычет в виде расходов, указанных в подпункте 6 пункта 2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(отчетные) периоды с учетом положений пункта 9 настоящей статьи."</w:t>
      </w:r>
    </w:p>
    <w:p>
      <w:r>
        <w:rPr>
          <w:b/>
        </w:rPr>
        <w:t xml:space="preserve">6. </w:t>
      </w:r>
      <w:r>
        <w:t>статью 404 признать утратившей силу</w:t>
      </w:r>
    </w:p>
    <w:p>
      <w:r>
        <w:rPr>
          <w:b/>
        </w:rPr>
        <w:t xml:space="preserve">6. </w:t>
      </w:r>
      <w:r>
        <w:t>пункт 6 дополнить подпунктами 15 - 18 следующего содержания: "15)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r>
        <w:rPr>
          <w:b/>
        </w:rPr>
        <w:t xml:space="preserve">6. </w:t>
      </w:r>
      <w:r>
        <w:t>в статье 406:</w:t>
      </w:r>
    </w:p>
    <w:p>
      <w:r>
        <w:rPr>
          <w:b/>
        </w:rPr>
        <w:t xml:space="preserve">6. </w:t>
      </w:r>
      <w:r>
        <w:t>в статье 407:</w:t>
      </w:r>
    </w:p>
    <w:p>
      <w:r>
        <w:rPr>
          <w:b/>
        </w:rPr>
        <w:t xml:space="preserve">6. </w:t>
      </w:r>
      <w:r>
        <w:t>в статье 408:</w:t>
      </w:r>
    </w:p>
    <w:p>
      <w:r>
        <w:rPr>
          <w:b/>
        </w:rPr>
        <w:t xml:space="preserve">6. </w:t>
      </w:r>
      <w:r>
        <w:t>в статье 422:</w:t>
      </w:r>
    </w:p>
    <w:p>
      <w:r>
        <w:rPr>
          <w:b/>
        </w:rPr>
        <w:t xml:space="preserve">6. </w:t>
      </w:r>
      <w:r>
        <w:t>в абзаце втором пункта 7 статьи 430 цифру "6" заменить цифрой "5"</w:t>
      </w:r>
    </w:p>
    <w:p>
      <w:r>
        <w:rPr>
          <w:b/>
        </w:rPr>
        <w:t xml:space="preserve">6. </w:t>
      </w:r>
      <w:r>
        <w:t>пункт 7 дополнить абзацем следующего содержания: "Налогоплательщик,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абзаце пятом пункта 4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статьи 2672 настоящего Кодекса."</w:t>
      </w:r>
    </w:p>
    <w:p>
      <w:r>
        <w:rPr>
          <w:b/>
        </w:rPr>
        <w:t xml:space="preserve">6. </w:t>
      </w:r>
      <w:r>
        <w:t>в пункте 8: абзац первый после слов "пункта 4 настоящей статьи," дополнить словами "научным исследованиям и (или) опытно-конструкторским разработкам, указанным в абзаце пятом пункта 4 настоящей статьи,"; абзац третий после слов "к объектам основных средств," дополнить словами "научным исследованиям и (или) опытно-конструкторским разработкам,", после слов "в отношении таких объектов" дополнить словами ", исследований и (или) разработок"</w:t>
      </w:r>
    </w:p>
    <w:p>
      <w:r>
        <w:rPr>
          <w:b/>
        </w:rPr>
        <w:t xml:space="preserve">6. </w:t>
      </w:r>
      <w:r>
        <w:t>в абзаце втором пункта 9 слова "абзацем вторым пункта 3" заменить словами "абзацем третьим пункта 3"</w:t>
      </w:r>
    </w:p>
    <w:p>
      <w:r>
        <w:rPr>
          <w:b/>
        </w:rPr>
        <w:t xml:space="preserve">6. </w:t>
      </w:r>
      <w:r>
        <w:t>абзац первый пункта 12 изложить в следующей редакции: "12. При реализации или ином выбытии указанного в абзаце первом пункта 4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w:t>
      </w:r>
    </w:p>
    <w:p>
      <w:r>
        <w:rPr>
          <w:b/>
        </w:rPr>
        <w:t xml:space="preserve">6. </w:t>
      </w:r>
      <w:r>
        <w:t>в подпункте 1: слово "организаций;" заменить словом "организаций."; дополнить абзацем следующего содержания: "Для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паям пропорционально доле в праве общей собственности на имущество, составляющее этот фонд;"</w:t>
      </w:r>
    </w:p>
    <w:p>
      <w:r>
        <w:rPr>
          <w:b/>
        </w:rPr>
        <w:t xml:space="preserve">6. </w:t>
      </w:r>
      <w:r>
        <w:t>подпункт 91 дополнить словами ",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r>
        <w:rPr>
          <w:b/>
        </w:rPr>
        <w:t xml:space="preserve">6. </w:t>
      </w:r>
      <w:r>
        <w:t>в абзаце третьем слова "могут быть применены налоговые ставки, установленные подпунктами 1 - 2" заменить словами "может быть применена налоговая ставка, установленная подпунктом 2"</w:t>
      </w:r>
    </w:p>
    <w:p>
      <w:r>
        <w:rPr>
          <w:b/>
        </w:rPr>
        <w:t xml:space="preserve">6. </w:t>
      </w:r>
      <w:r>
        <w:t>в абзаце четвертом слова "и подпунктов 1 - 12 пункта 3 статьи 284 настоящего Кодекса" исключить</w:t>
      </w:r>
    </w:p>
    <w:p>
      <w:r>
        <w:rPr>
          <w:b/>
        </w:rPr>
        <w:t xml:space="preserve">6. </w:t>
      </w:r>
      <w:r>
        <w:t>абзацы пятый - седьмой признать утратившими силу</w:t>
      </w:r>
    </w:p>
    <w:p>
      <w:r>
        <w:rPr>
          <w:b/>
        </w:rPr>
        <w:t xml:space="preserve">6. </w:t>
      </w:r>
      <w:r>
        <w:t>пункт 6 дополнить словами "с учетом особенностей, предусмотренных пунктом 7 настоящей статьи"</w:t>
      </w:r>
    </w:p>
    <w:p>
      <w:r>
        <w:rPr>
          <w:b/>
        </w:rPr>
        <w:t xml:space="preserve">6. </w:t>
      </w:r>
      <w:r>
        <w:t>дополнить пунктом 7 следующего содержания: "7.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сумма вознаграждений за выслугу лет и по итогам работы за год, фактически начисленных до даты инвентаризации, оказывается меньше суммы резерва, сформированного на последнюю дату отчетного (налогового) периода, то разница подлежит включению в состав внереализационных доходов отчетного (налогового) периода. При определении суммы фактически начисленного вознаграждения за выслугу лет и по итогам работы за год не учитываются расходы, списанные за счет резерва, созданного в предыдущем налоговом периоде."</w:t>
      </w:r>
    </w:p>
    <w:p>
      <w:r>
        <w:rPr>
          <w:b/>
        </w:rPr>
        <w:t xml:space="preserve">6. </w:t>
      </w:r>
      <w:r>
        <w:t>дополнить подпунктом 46 следующего содержания: "46) за внесение сведений о юридическом лице в реестр операторов финансовых платформ в соответствии с Федеральным законом от 20 июля 2020 года № 211-ФЗ "О совершении финансовых сделок с использованием финансовой платформы" - 35 000 рублей;"</w:t>
      </w:r>
    </w:p>
    <w:p>
      <w:r>
        <w:rPr>
          <w:b/>
        </w:rPr>
        <w:t xml:space="preserve">6. </w:t>
      </w:r>
      <w:r>
        <w:t>дополнить подпунктом 271 следующего содержания: "271)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- 1 000 рублей;"</w:t>
      </w:r>
    </w:p>
    <w:p>
      <w:r>
        <w:rPr>
          <w:b/>
        </w:rPr>
        <w:t xml:space="preserve">6. </w:t>
      </w:r>
      <w:r>
        <w:t>подпункт 94 дополнить абзацем следующего содержания: "предоставление лицензии на производство этилового спирта для производства фармацевтической субстанции спирта этилового (этанола) - 9 500 000 рублей;"</w:t>
      </w:r>
    </w:p>
    <w:p>
      <w:r>
        <w:rPr>
          <w:b/>
        </w:rPr>
        <w:t xml:space="preserve">6. </w:t>
      </w:r>
      <w:r>
        <w:t>подпункт 111 изложить в следующей редакции: "111) за выдачу специального разрешения на движение по автомобильным дорогам: транспортного средства, осуществляющего перевозки опасных грузов, - 1 300 рублей; тяжеловесного и (или) крупногабаритного транспортного средства - 1 600 рублей;"</w:t>
      </w:r>
    </w:p>
    <w:p>
      <w:r>
        <w:rPr>
          <w:b/>
        </w:rPr>
        <w:t xml:space="preserve">6. </w:t>
      </w:r>
      <w:r>
        <w:t>подпункт 16 пункта 1 дополнить словами ", а также за государственную регистрацию права собственности на жилые помещения или доли в них, приобретенные ими в связи с реализацией мер социальной поддержки взамен жилых помещений, утраченных ими вследствие такой чрезвычайной ситуации"</w:t>
      </w:r>
    </w:p>
    <w:p>
      <w:r>
        <w:rPr>
          <w:b/>
        </w:rPr>
        <w:t xml:space="preserve">6. </w:t>
      </w:r>
      <w:r>
        <w:t>подпункт 8 пункта 3 изложить в следующей редакции: "8) за государственную регистрацию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права на объект недвижимости;"</w:t>
      </w:r>
    </w:p>
    <w:p>
      <w:r>
        <w:rPr>
          <w:b/>
        </w:rPr>
        <w:t xml:space="preserve">6. </w:t>
      </w:r>
      <w:r>
        <w:t>в пункте 9: в абзаце первом слова "в подпункте 21 пункта 1 статьи 342 настоящего Кодекса," заменить словами "в абзаце девятом пункта 3 статьи 342 настоящего Кодекса, значение коэффициента Кц для которых равно нулю,"; подпункт 2 изложить в следующей редакции: "2) измерение количества добываемой скважинной жидкости и определение ее физико-химических свойств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w:t>
      </w:r>
    </w:p>
    <w:p>
      <w:r>
        <w:rPr>
          <w:b/>
        </w:rPr>
        <w:t xml:space="preserve">6. </w:t>
      </w:r>
      <w:r>
        <w:t>пункт 10 изложить в следующей редакции: "10. Определение пользователем недр количества добытой нефти обезвоженной, обессоленной и стабилизированной, фактических потерь при ее добыче, а также определение физико-химических свойств добываемой скважинной жидкости в целях применения подпункта 2 пункта 9 настоящей статьи осуществляется в соответствии с порядком учета нефти, утверждаемым Правительством Российской Федерации."</w:t>
      </w:r>
    </w:p>
    <w:p>
      <w:r>
        <w:rPr>
          <w:b/>
        </w:rPr>
        <w:t xml:space="preserve">6. </w:t>
      </w:r>
      <w:r>
        <w:t>пункт 1 дополнить словами ", если иное не предусмотрено пунктом 31 настоящей статьи"</w:t>
      </w:r>
    </w:p>
    <w:p>
      <w:r>
        <w:rPr>
          <w:b/>
        </w:rPr>
        <w:t xml:space="preserve">6. </w:t>
      </w:r>
      <w:r>
        <w:t>дополнить пунктом 31 следующего содержания: "31.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 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 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 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 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 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r>
        <w:rPr>
          <w:b/>
        </w:rPr>
        <w:t xml:space="preserve">6. </w:t>
      </w:r>
      <w:r>
        <w:t>абзац второй пункта 2 дополнить словами ", за исключением случаев, предусмотренных подпунктами 2 и 22 пункта 12 настоящей статьи"</w:t>
      </w:r>
    </w:p>
    <w:p>
      <w:r>
        <w:rPr>
          <w:b/>
        </w:rPr>
        <w:t xml:space="preserve">6. </w:t>
      </w:r>
      <w:r>
        <w:t>в подпункте 22 пункта 12 слово "подпункте" заменить словами "подпунктах 1, 2 и"</w:t>
      </w:r>
    </w:p>
    <w:p>
      <w:r>
        <w:rPr>
          <w:b/>
        </w:rPr>
        <w:t xml:space="preserve">6. </w:t>
      </w:r>
      <w:r>
        <w:t>пункт 15 изложить в следующей редакции: "15.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 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
        <w:rPr>
          <w:b/>
        </w:rPr>
        <w:t xml:space="preserve">6. </w:t>
      </w:r>
      <w:r>
        <w:t>пункт 1 дополнить абзацем следующего содержания: "В налоговую декларацию включаются сведения о среднегодовой стоимости объектов движимого имущества, учтенных на балансе организации в качестве объектов основных средств в порядке, установленном для ведения бухгалтерского учета."</w:t>
      </w:r>
    </w:p>
    <w:p>
      <w:r>
        <w:rPr>
          <w:b/>
        </w:rPr>
        <w:t xml:space="preserve">6. </w:t>
      </w:r>
      <w:r>
        <w:t>в пункте 11: дополнить новыми абзацами третьим и четвертым следующего содержания: "Уведомление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порядке представления налоговой декларации,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 При выявлении оснований, препятствующих применению предусмотренного настоящим пунктом порядка представления налоговой декларации, налоговый орган по субъекту Российской Федерации информирует об этом налогоплательщика."; абзацы третий и четвертый считать соответственно абзацами пятым и шестым</w:t>
      </w:r>
    </w:p>
    <w:p>
      <w:r>
        <w:rPr>
          <w:b/>
        </w:rPr>
        <w:t xml:space="preserve">6. </w:t>
      </w:r>
      <w:r>
        <w:t>пункт 11 изложить в следующей редакции: "11.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 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
        <w:rPr>
          <w:b/>
        </w:rPr>
        <w:t xml:space="preserve">6. </w:t>
      </w:r>
      <w:r>
        <w:t>в пункте 61: дополнить новыми абзацами четвертым и пятым следующего содержания: "Уведомление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 При выявлении оснований, препятствующих применению налогового вычета в соответствии с уведомлением о выбранном земельном участке, налоговый орган информирует об этом налогоплательщика."; абзацы четвертый и пятый считать соответственно абзацами шестым и седьмым</w:t>
      </w:r>
    </w:p>
    <w:p>
      <w:r>
        <w:rPr>
          <w:b/>
        </w:rPr>
        <w:t xml:space="preserve">6. </w:t>
      </w:r>
      <w:r>
        <w:t>в пункте 71 слова "качественных и (или) количественных" заменить словами "кадастровой стоимости вследствие изменения"</w:t>
      </w:r>
    </w:p>
    <w:p>
      <w:r>
        <w:rPr>
          <w:b/>
        </w:rPr>
        <w:t xml:space="preserve">6. </w:t>
      </w:r>
      <w:r>
        <w:t>в пункте 10: в абзаце четвертом слова ", относящийся к одной из категорий лиц, указанных в подпунктах 2 - 4, 7 - 10 пункта 5 статьи 391 настоящего Кодекса, и" заменить словами "- физическое лицо,", дополнить словами ", начиная с налогового периода, в котором у налогоплательщика - физического лица возникло право на налоговую льготу"; в абзаце пятом слова "право на налоговую льготу" заменить словами "налоговая льгота"</w:t>
      </w:r>
    </w:p>
    <w:p>
      <w:r>
        <w:rPr>
          <w:b/>
        </w:rPr>
        <w:t xml:space="preserve">6. </w:t>
      </w:r>
      <w:r>
        <w:t>дополнить пунктом 20 следующего содержания: "20.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 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в налоговый орган по субъекту Российской Федерации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 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r>
        <w:rPr>
          <w:b/>
        </w:rPr>
        <w:t xml:space="preserve">6. </w:t>
      </w:r>
      <w:r>
        <w:t>наименование изложить в следующей редакции: "Статья 403. Налоговая база"</w:t>
      </w:r>
    </w:p>
    <w:p>
      <w:r>
        <w:rPr>
          <w:b/>
        </w:rPr>
        <w:t xml:space="preserve">6. </w:t>
      </w:r>
      <w:r>
        <w:t>в пункте 2: абзац второй после слова "предусмотрено" дополнить словами "законодательством Российской Федерации, регулирующим проведение государственной кадастровой оценки, и"; абзацы третий и четвертый признать утратившими силу; абзац пятый изложить в следующей редакции: "В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
        <w:rPr>
          <w:b/>
        </w:rPr>
        <w:t xml:space="preserve">6. </w:t>
      </w:r>
      <w:r>
        <w:t>пункт 1 признать утратившим силу</w:t>
      </w:r>
    </w:p>
    <w:p>
      <w:r>
        <w:rPr>
          <w:b/>
        </w:rPr>
        <w:t xml:space="preserve">6. </w:t>
      </w:r>
      <w:r>
        <w:t>абзац первый пункта 2 изложить в следующей редакции: "2.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в размерах, не превышающих:"</w:t>
      </w:r>
    </w:p>
    <w:p>
      <w:r>
        <w:rPr>
          <w:b/>
        </w:rPr>
        <w:t xml:space="preserve">6. </w:t>
      </w:r>
      <w:r>
        <w:t>пункт 4 признать утратившим силу</w:t>
      </w:r>
    </w:p>
    <w:p>
      <w:r>
        <w:rPr>
          <w:b/>
        </w:rPr>
        <w:t xml:space="preserve">6. </w:t>
      </w:r>
      <w:r>
        <w:t>в подпункте 1 пункта 5 слова "(суммарной инвентаризационной стоимости объектов налогообложения, умноженной на коэффициент-дефлятор (с учетом доли налогоплательщика в праве общей собственности на каждый из таких объектов)" исключить</w:t>
      </w:r>
    </w:p>
    <w:p>
      <w:r>
        <w:rPr>
          <w:b/>
        </w:rPr>
        <w:t xml:space="preserve">6. </w:t>
      </w:r>
      <w:r>
        <w:t>пункт 6 изложить в следующей редакции: "6.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налогообложение производится по налоговым ставкам, указанным в пункте 2 настоящей статьи."</w:t>
      </w:r>
    </w:p>
    <w:p>
      <w:r>
        <w:rPr>
          <w:b/>
        </w:rPr>
        <w:t xml:space="preserve">6. </w:t>
      </w:r>
      <w:r>
        <w:t>в абзаце четвертом пункта 6 слова "относящийся к одной из категорий лиц, указанных в подпунктах 2, 3, 10, 101, 12, 15 пункта 1 настоящей статьи, и" исключить, дополнить словами ", начиная с налогового периода, в котором у налогоплательщика возникло право на налоговую льготу"</w:t>
      </w:r>
    </w:p>
    <w:p>
      <w:r>
        <w:rPr>
          <w:b/>
        </w:rPr>
        <w:t xml:space="preserve">6. </w:t>
      </w:r>
      <w:r>
        <w:t>в пункте 7: дополнить новыми абзацами третьим и четвертым следующего содержания: "Уведомление о выбранном объекте налогообложения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объекте налогообложения,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 При выявлении оснований, препятствующих предоставлению налоговой льготы в соответствии с уведомлением о выбранном объекте налогообложения, налоговый орган информирует об этом налогоплательщика."; абзацы третий и четвертый считать соответственно абзацами пятым и шестым</w:t>
      </w:r>
    </w:p>
    <w:p>
      <w:r>
        <w:rPr>
          <w:b/>
        </w:rPr>
        <w:t xml:space="preserve">6. </w:t>
      </w:r>
      <w:r>
        <w:t>в пункте 21: дополнить новым абзацем пятым и абзацами шестым и седьмым следующего содержания: "Заявление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 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 абзац пятый считать абзацем восьмым и его после слов "в электронной форме" дополнить словами ",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w:t>
      </w:r>
    </w:p>
    <w:p>
      <w:r>
        <w:rPr>
          <w:b/>
        </w:rPr>
        <w:t xml:space="preserve">6. </w:t>
      </w:r>
      <w:r>
        <w:t>в пункте 51 слова "качественных и (или) количественных" заменить словами "кадастровой стоимости вследствие изменения"</w:t>
      </w:r>
    </w:p>
    <w:p>
      <w:r>
        <w:rPr>
          <w:b/>
        </w:rPr>
        <w:t xml:space="preserve">6. </w:t>
      </w:r>
      <w:r>
        <w:t>абзац второй пункта 6 признать утратившим силу</w:t>
      </w:r>
    </w:p>
    <w:p>
      <w:r>
        <w:rPr>
          <w:b/>
        </w:rPr>
        <w:t xml:space="preserve">6. </w:t>
      </w:r>
      <w:r>
        <w:t>абзац пятый пункта 8 изложить в следующей редакции: "Н2 - сумма налога, исчисленная исходя из инвентаризационной стоимости объекта налогообложения (без учета положений пунктов 4 - 6 настоящей статьи) за последний налоговый период, в котором в отношении такого объекта налогообложения применялся порядок определения налоговой базы исходя из его инвентаризационной стоимости;"</w:t>
      </w:r>
    </w:p>
    <w:p>
      <w:r>
        <w:rPr>
          <w:b/>
        </w:rPr>
        <w:t xml:space="preserve">6. </w:t>
      </w:r>
      <w:r>
        <w:t>дополнить пунктом 82 следующего содержания: "82.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сумма налога подлежит уплате в размере, равном сумме налога, исчисленной в соответствии с настоящей статьей с учетом коэффициента 0,6 применительно к первому налоговому периоду, за который исчисляется налог в отношении этого объекта налогообложения. Положения настоящего пункта не применяются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r>
        <w:rPr>
          <w:b/>
        </w:rPr>
        <w:t xml:space="preserve">6. </w:t>
      </w:r>
      <w:r>
        <w:t>в пункте 1: в подпункте 2: абзац третий изложить в следующей редакции: "с возмещением расходов на оплату жилого помещения, питания и продуктов, топлива, или их оплатой, или их бесплатным предоставлением, а также с возмещением расходов на оплату коммунальных услуг или их оплатой;"; абзац восьмой признать утратившим силу; подпункт 4 после слов "Российской Федерации" дополнить словами ", занимающихся традиционной хозяйственной деятельностью,"; дополнить подпунктом 16 следующего содержания: "16) суммы, выплачиваемые плательщиком на возмещение фактически произведенных и документально подтвержденных расходов физического лица, связанных с выполнением работ, оказанием услуг по договорам гражданско-правового характера, а также оплата плательщиком таких расходов."</w:t>
      </w:r>
    </w:p>
    <w:p>
      <w:r>
        <w:rPr>
          <w:b/>
        </w:rPr>
        <w:t xml:space="preserve">6. </w:t>
      </w:r>
      <w:r>
        <w:t>пункт 2 изложить в следующей редакции: "2. 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предусмотренные пунктом 1 статьи 217 настоящего Кодекса,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на получение виз, а также расходы, связанные с обменом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 При выплате плательщиками полевого довольствия в соответствии с законодательством Российской Федерации работникам, работающим в полевых условиях, указанные суммы за каждый день нахождения в полевых условиях не облагаются страховыми взносами в размере, не превышающем размера полевого довольствия, предусмотренного пунктом 1 статьи 217 настоящего Кодекса."</w:t>
      </w:r>
    </w:p>
    <w:p>
      <w:r>
        <w:rPr>
          <w:b/>
        </w:rPr>
        <w:t>Статья 3</w:t>
      </w:r>
    </w:p>
    <w:p>
      <w:r>
        <w:t>Внести в Федеральный закон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2016, № 27, ст. 4183; 2019, № 30, ст. 4156) следующие изменения</w:t>
      </w:r>
    </w:p>
    <w:p>
      <w:r>
        <w:t>пункт 2 статьи 2 после слов "(за исключением государственных и муниципальных унитарных предприятий)," дополнить словами "либо резидент иной территории опережающего социально-экономического развития, создавший филиал или представительство на этой территории опережающего социально-экономического развития,"</w:t>
      </w:r>
    </w:p>
    <w:p>
      <w:r>
        <w:t>часть 3 статьи 12 после слов "за пределами" дополнить словами "этой или иной"</w:t>
      </w:r>
    </w:p>
    <w:p>
      <w:r>
        <w:t>часть 9 статьи 13 дополнить словами ", или с резидентом иной территории опережающего социально-экономического развития, создавшим филиал или представительство на территории опережающего социально-экономического развития"</w:t>
      </w:r>
    </w:p>
    <w:p>
      <w:r>
        <w:t>пункт 4 части 3 статьи 15 после слов "за пределами" дополнить словами "этой или иной"</w:t>
      </w:r>
    </w:p>
    <w:p>
      <w:r>
        <w:rPr>
          <w:b/>
        </w:rPr>
        <w:t>Статья 4</w:t>
      </w:r>
    </w:p>
    <w:p>
      <w:r>
        <w:t>В части 6 статьи 3 Федерального закона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 49, ст. 6844; 2017, № 49, ст. 7307) слова "2020 года" заменить словами "2021 года".</w:t>
      </w:r>
    </w:p>
    <w:p>
      <w:r>
        <w:rPr>
          <w:b/>
        </w:rPr>
        <w:t>Статья 5</w:t>
      </w:r>
    </w:p>
    <w:p>
      <w:r>
        <w:t>В статье 2 Федерального закона от 29 декабря 2015 года № 396-ФЗ "О внесении изменений в часть вторую Налогового кодекса Российской Федерации" (Собрание законодательства Российской Федерации, 2016, № 1, ст. 16) слова "подпунктов 2 и 3" заменить словами "абзаца второго".</w:t>
      </w:r>
    </w:p>
    <w:p>
      <w:r>
        <w:rPr>
          <w:b/>
        </w:rPr>
        <w:t>Статья 6</w:t>
      </w:r>
    </w:p>
    <w:p>
      <w:r>
        <w:t>В части 6 статьи 9 Федерального закона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49, ст. 7307; 2018, № 1, ст. 20; № 32, ст. 5096) цифры "2020" заменить цифрами "2024".</w:t>
      </w:r>
    </w:p>
    <w:p>
      <w:r>
        <w:rPr>
          <w:b/>
        </w:rPr>
        <w:t>Статья 7</w:t>
      </w:r>
    </w:p>
    <w:p>
      <w:r>
        <w:t>Внести в статью 1 Федерального закона от 31 июля 2020 года № 265-ФЗ "О внесении изменений в часть вторую Налогового кодекса Российской Федерации" (Собрание законодательства Российской Федерации, 2020, № 31, ст. 5024) следующие изменения</w:t>
      </w:r>
    </w:p>
    <w:p>
      <w:r>
        <w:t>абзац седьмой пункта 4 после слов "статьи 250" дополнить словами "и пункте 41 статьи 271"</w:t>
      </w:r>
    </w:p>
    <w:p>
      <w:r>
        <w:t>подпункт "г" пункта 5 изложить в следующей редакции: "г) в пункте 5: абзац четвертый изложить в следующей редакции: "доля доходов от реализации экземпляров разработанных организацией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отчетного (расчетного) периода составляет не менее 90 процентов в сумме всех доходов организации за указанный период;"; абзац восьмой изложить в следующей редакции: "доля доходов от реализации экземпляров разработанных организацией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11 пункта 2 настоящей статьи, составляет не менее 90 процентов в сумме всех доходов организации за указанный период;"; абзац десятый изложить в следующей редакции: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абзацах четвертом и восьмом настоящего пункта."; в абзаце одиннадцатом слова "одно условие, установленное" заменить словами "одно из условий (о доле доходов или численности работников), установленных";"</w:t>
      </w:r>
    </w:p>
    <w:p>
      <w:r>
        <w:rPr>
          <w:b/>
        </w:rPr>
        <w:t>Статья 8</w:t>
      </w:r>
    </w:p>
    <w:p>
      <w:r>
        <w:rPr>
          <w:b/>
        </w:rPr>
        <w:t xml:space="preserve">1. </w:t>
      </w:r>
      <w:r>
        <w:t>Установить, что в отчетных (налоговых) периодах с 1 января 2021 года по 31 декабря 2023 года включительно налоговая ставка, установленная подпунктом 1 пункта 3 статьи 284 Налогового кодекса Российской Федерации, применяется в отношении доходов в виде дивидендов, полученных иностранной организацией, признаваемой налоговым резидентом Российской Федерации в порядке, установленном пунктом 8 статьи 2462 Налогового кодекса Российской Федерации, при выполнении следующих условий</w:t>
      </w:r>
    </w:p>
    <w:p>
      <w:r>
        <w:rPr>
          <w:b/>
        </w:rPr>
        <w:t xml:space="preserve">2. </w:t>
      </w:r>
      <w:r>
        <w:t>Установить, что в отчетных (налоговых) периодах с 1 января 2021 года по 31 декабря 2023 года включительно организации, являющиеся налоговыми резидентами Российской Федерации, могут применять налоговую ставку, установленную подпунктом 1 пункта 3 статьи 284 Налогового кодекса Российской Федерации, в случае, если такие организации имеют фактическое право на получение доходов в виде дивидендов и косвенно участвуют в российской организации, выплатившей доход в виде дивидендов, при выполнении следующих условий</w:t>
      </w:r>
    </w:p>
    <w:p>
      <w:r>
        <w:rPr>
          <w:b/>
        </w:rPr>
        <w:t xml:space="preserve">3. </w:t>
      </w:r>
      <w:r>
        <w:t>Установить, что в целях определения предельной величины процентов, подлежащих включению в состав расходов по налогу на прибыль организаций в период с 1 января 2020 года по 31 декабря 2021 года, положения пункта 2 статьи 269 Налогового кодекса Российской Федерации в отношении долговых обязательств, возникших до 1 января 2020 года, применяются с учетом следующих особенностей</w:t>
      </w:r>
    </w:p>
    <w:p>
      <w:r>
        <w:rPr>
          <w:b/>
        </w:rPr>
        <w:t xml:space="preserve">4. </w:t>
      </w:r>
      <w:r>
        <w:t>Установить, что в отчетных (налоговых) периодах с 1 января 2021 года по 31 декабря 2023 года включительно организации, являющиеся международными холдинговыми компаниями, могут применять налоговую ставку, установленную подпунктом 11 пункта 3 статьи 284 Налогового кодекса Российской Федерации, в случае, если такие организации имеют фактическое право на получение доходов в виде дивидендов и косвенно участвуют в российской организации, выплатившей доходы в виде дивидендов, при соблюдении следующих условий</w:t>
      </w:r>
    </w:p>
    <w:p>
      <w:r>
        <w:rPr>
          <w:b/>
        </w:rPr>
        <w:t xml:space="preserve">1. </w:t>
      </w:r>
      <w:r>
        <w:t>иностранная организация, получающая дивиденды,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r>
        <w:rPr>
          <w:b/>
        </w:rPr>
        <w:t xml:space="preserve">1. </w:t>
      </w:r>
      <w:r>
        <w:t>государство (территория) государственной регистрации иностранной организации, получающей дивиденды, и иностранной организации, выплачивающей дивиденды (если применимо),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 xml:space="preserve">1. </w:t>
      </w:r>
      <w:r>
        <w:t>в случае, если выплачивающая дивиденды организация является российской организацией, указанные дивиденды зачислены на счета иностранной организации в российских банках</w:t>
      </w:r>
    </w:p>
    <w:p>
      <w:r>
        <w:rPr>
          <w:b/>
        </w:rPr>
        <w:t xml:space="preserve">2. </w:t>
      </w:r>
      <w:r>
        <w:t>доля косвенного участия организации, признаваемой налоговым резидентом Российской Федерации, имеющей фактическое право на дивиденды, в уставном (складочном) капитале (фонде) российской организации, выплачивающей дивиденды, составляет не менее 50 процентов</w:t>
      </w:r>
    </w:p>
    <w:p>
      <w:r>
        <w:rPr>
          <w:b/>
        </w:rPr>
        <w:t xml:space="preserve">2. </w:t>
      </w:r>
      <w:r>
        <w:t>сумма дивидендов, фактическое право на которые имеет организация, признаваемая налоговым резидентом Российской Федерации, составляет не менее 50 процентов от общей суммы распределяемых дивидендов</w:t>
      </w:r>
    </w:p>
    <w:p>
      <w:r>
        <w:rPr>
          <w:b/>
        </w:rPr>
        <w:t xml:space="preserve">2. </w:t>
      </w:r>
      <w:r>
        <w:t>в течение 180 календарных дней с даты выплаты дивидендов российской организацией на счета организации, признаваемой налоговым резидентом Российской Федерации, имеющей фактическое право на указанные дивиденды, зачислен доход от пассивной деятельности в сумме, равной сумме или превышающей сумму выплаченных дивидендов, фактическое право на которые имеет организация, признаваемая налоговым резидентом Российской Федерации, за вычетом удержанного у источника в Российской Федерации налога на прибыль организаций</w:t>
      </w:r>
    </w:p>
    <w:p>
      <w:r>
        <w:rPr>
          <w:b/>
        </w:rPr>
        <w:t xml:space="preserve">3. </w:t>
      </w:r>
      <w:r>
        <w:t>величина контролируемой задолженности, выраженная в иностранной валюте, определяется по курсу, установленному Центральным банком Российской Федерации на последнюю отчетную дату соответствующего отчетного (налогового) периода, но не превышающему курс, установленный Центральным банком Российской Федерации по состоянию на 28 февраля 2020 года</w:t>
      </w:r>
    </w:p>
    <w:p>
      <w:r>
        <w:rPr>
          <w:b/>
        </w:rPr>
        <w:t xml:space="preserve">3. </w:t>
      </w:r>
      <w:r>
        <w:t>величина собственного капитала на последнее число каждого отчетного (налогового) периода определяется без учета соответствующих положительных (отрицательных) курсовых разниц, возникших вследствие переоценки требований (обязательств), выраженных в иностранной валюте, в связи с изменением официальных курсов иностранных валют к рублю Российской Федерации, установленных Центральным банком Российской Федерации, с 28 февраля 2020 года по последнее число отчетного (налогового) периода, на которое определяется коэффициент капитализации</w:t>
      </w:r>
    </w:p>
    <w:p>
      <w:r>
        <w:rPr>
          <w:b/>
        </w:rPr>
        <w:t xml:space="preserve">4. </w:t>
      </w:r>
      <w:r>
        <w:t>международная холдинговая компания, получающая дивиденды, в течение не менее 365 календарных дней непрерывно косвенно владеет не менее чем 15-процентным вкладом (долей) в уставном (складочном) капитале (фонде) российской организации, выплачивающей дивиденды, или депозитарными расписками, дающими право на получение дивидендов, в сумме, соответствующей не менее 15 процентам общей суммы выплачиваемых российской организацией дивидендов</w:t>
      </w:r>
    </w:p>
    <w:p>
      <w:r>
        <w:rPr>
          <w:b/>
        </w:rPr>
        <w:t xml:space="preserve">4. </w:t>
      </w:r>
      <w:r>
        <w:t>в течение 180 календарных дней с даты выплаты дивидендов российской организацией на счета организации, признаваемой международной холдинговой компанией, имеющей фактическое право на указанные дивиденды, зачислен доход от пассивной деятельности в сумме, равной сумме или превышающей сумму выплаченных дивидендов, фактическое право на которые имеет организация, признаваемая международной холдинговой компанией, за вычетом удержанного у источника в Российской Федерации налога на прибыль организаций. (Часть введена - Федеральный закон от 26.03.2022 № 66-ФЗ)</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3 - 9, подпункт "б" пункта 10, пункты 12 - 15, 21, 22 статьи 1 и статья 7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 1, подпункт "г" пункта 16, пункт 17, подпункт "а" пункта 18, пункты 19 и 23 статьи 1, пункты 38 и 39 статьи 2, статьи 3 - 5 и 8 настоящего Федерального закона вступают в силу с 1 января 2021 года</w:t>
      </w:r>
    </w:p>
    <w:p>
      <w:r>
        <w:rPr>
          <w:b/>
        </w:rPr>
        <w:t xml:space="preserve">4. </w:t>
      </w:r>
      <w:r>
        <w:t>Подпункт "а" пункта 10, подпункты "а" - "в" пункта 16, подпункт "б" пункта 18, пункт 20 статьи 1 и пункт 6 статьи 2 настоящего Федерального закона вступают в силу с 1 июля 2021 года</w:t>
      </w:r>
    </w:p>
    <w:p>
      <w:r>
        <w:rPr>
          <w:b/>
        </w:rPr>
        <w:t xml:space="preserve">5. </w:t>
      </w:r>
      <w:r>
        <w:t>Пункты 1, 3 - 5, 7 - 13, подпункты "а" - "в", абзац второй подпункта "г" пункта 14, пункты 16 - 19, абзацы девятый - двенадцатый подпункта "а", абзацы второй - пятый подпункта "б" пункта 20, пункты 21 - 24, 26, 28 - 37, 41, 42, 44 - 49, подпункты "а" и "в" пункта 50, пункты 51 - 54, подпункт "б" пункта 55, пункты 56 - 58 статьи 2 и статья 6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(расчетного) периода по соответствующему налогу (страховым взносам)</w:t>
      </w:r>
    </w:p>
    <w:p>
      <w:r>
        <w:rPr>
          <w:b/>
        </w:rPr>
        <w:t xml:space="preserve">51. </w:t>
      </w:r>
      <w:r>
        <w:t>Положения пункта 6 статьи 2842 Налогового кодекса Российской Федерации (в редакции настоящего Федерального закона) в отношении реализации или иного выбытия (в том числе погашения) акций (долей участия в уставном капитале) российских организаций применяются начиная с налогового периода 2020 года. (Часть введена - Федеральный закон от 29.12.2020 № 470-ФЗ)</w:t>
      </w:r>
    </w:p>
    <w:p>
      <w:r>
        <w:rPr>
          <w:b/>
        </w:rPr>
        <w:t xml:space="preserve">6. </w:t>
      </w:r>
      <w:r>
        <w:t>Положения пунктов 4 - 5 статьи 80, статей 88 и 174 Налогового кодекса Российской Федерации (в редакции настоящего Федерального закона) применяются в отношении налоговых деклараций (расчетов), представленных после 1 июля 2021 года</w:t>
      </w:r>
    </w:p>
    <w:p>
      <w:r>
        <w:rPr>
          <w:b/>
        </w:rPr>
        <w:t xml:space="preserve">7. </w:t>
      </w:r>
      <w:r>
        <w:t>Действие положений пункта 85 статьи 217 Налогового кодекса Российской Федерации распространяется на доходы физических лиц, полученные начиная с налогового периода 2020 года</w:t>
      </w:r>
    </w:p>
    <w:p>
      <w:r>
        <w:rPr>
          <w:b/>
        </w:rPr>
        <w:t xml:space="preserve">8. </w:t>
      </w:r>
      <w:r>
        <w:t>Действие положений статьи 2171 Налогового кодекса Российской Федерации (в редакции настоящего Федерального закона) распространяется на доходы физических лиц, полученные начиная с налогового периода 2019 года</w:t>
      </w:r>
    </w:p>
    <w:p>
      <w:r>
        <w:rPr>
          <w:b/>
        </w:rPr>
        <w:t xml:space="preserve">9. </w:t>
      </w:r>
      <w:r>
        <w:t>Действие положений подпункта 11 пункта 1 статьи 251, статьи 269 и пункта 4 статьи 271 Налогового кодекса Российской Федерации (в редакции настоящего Федерального закона) распространяется на правоотношения, возникшие с 1 января 2020 года</w:t>
      </w:r>
    </w:p>
    <w:p>
      <w:r>
        <w:rPr>
          <w:b/>
        </w:rPr>
        <w:t xml:space="preserve">10. </w:t>
      </w:r>
      <w:r>
        <w:t>Действие положений подпункта 21 пункта 2 статьи 251 Налогового кодекса Российской Федерации распространяется на правоотношения, возникшие с 1 января 2019 года</w:t>
      </w:r>
    </w:p>
    <w:p>
      <w:r>
        <w:rPr>
          <w:b/>
        </w:rPr>
        <w:t xml:space="preserve">11. </w:t>
      </w:r>
      <w:r>
        <w:t>Действие положений подпункта 2 пункта 9 статьи 339 Налогового кодекса Российской Федерации (в редакции настоящего Федерального закона) распространяется на правоотношения, возникшие с 1 января 2017 года. В случае, если налогоплательщиком представлена уточненная налоговая декларация по налогу на добычу полезных ископаемых за налоговый период, приходящийся на 2017 - 2020 годы, в которой уменьшена сумма налога, подлежащая уплате в бюджетную систему Российской Федерации, в связи с применением пункта 9 статьи 339 Налогового кодекса Российской Федерации (в редакции настоящего Федерального закона), и решение о возврате (зачете) суммы излишне уплаченного налога по такой уточненной налоговой декларации на день вступления в силу настоящего Федерального закона не принято, возврат (зачет) указанной суммы налога не производится</w:t>
      </w:r>
    </w:p>
    <w:p>
      <w:r>
        <w:rPr>
          <w:b/>
        </w:rPr>
        <w:t xml:space="preserve">12. </w:t>
      </w:r>
      <w:r>
        <w:t>Действие положений пункта 6 статьи 340 Налогового кодекса Российской Федерации (в редакции настоящего Федерального закона) распространяется на оценку стоимости драгоценных камней при определении налоговой базы по налогу на добычу полезных ископаемых в отношении драгоценных камней, добытых в налоговых периодах по налогу на добычу полезных ископаемых, начинающихся после дня вступления в силу настоящего Федерального закона</w:t>
      </w:r>
    </w:p>
    <w:p>
      <w:r>
        <w:rPr>
          <w:b/>
        </w:rPr>
        <w:t xml:space="preserve">13. </w:t>
      </w:r>
      <w:r>
        <w:t>Положения абзаца четвертого пункта 1 статьи 386 Налогового кодекса Российской Федерации применяются начиная с представления налоговых деклараций по налогу на имущество организаций за налоговый период 2020 года</w:t>
      </w:r>
    </w:p>
    <w:p>
      <w:r>
        <w:rPr>
          <w:b/>
        </w:rPr>
        <w:t xml:space="preserve">14. </w:t>
      </w:r>
      <w:r>
        <w:t>Действие положений пункта 82 статьи 408 Налогового кодекса Российской Федерации распространяется на правоотношения, связанные с исчислением налога на имущество физических лиц за налоговый период 2020 года</w:t>
      </w:r>
    </w:p>
    <w:p>
      <w:r>
        <w:rPr>
          <w:b/>
        </w:rPr>
        <w:t xml:space="preserve">15. </w:t>
      </w:r>
      <w:r>
        <w:t>До утверждения формы представления сведений, предусмотренных абзацем третьим пункта 94 статьи 85 Налогового кодекса Российской Федерации (в редакции настоящего Федерального закона), порядка ее заполнения, формата и порядка представления таких сведений эти сведения представляются в федеральный орган исполнительной власти, уполномоченный по контролю и надзору в области налогов и сборов, в электронном виде по форме и формату, которые определены соглашением взаимодействующих сторон</w:t>
      </w:r>
    </w:p>
    <w:p>
      <w:r>
        <w:rPr>
          <w:b/>
        </w:rPr>
        <w:t xml:space="preserve">16. </w:t>
      </w:r>
      <w:r>
        <w:t>До утверждения формы заявления о гибели или уничтожении объекта налогообложения, предусмотренной пунктом 31 статьи 362 Налогового кодекса Российской Федерации, налогоплательщик вправе представить в налоговый орган по своему выбору такое заявление в произвольной форме с указанием месяца гибели или уничтожения объекта налогообложения, а также документы, подтверждающие факт гибели или уничтожения объекта налогообложения</w:t>
      </w:r>
    </w:p>
    <w:p>
      <w:r>
        <w:rPr>
          <w:b/>
        </w:rPr>
        <w:t xml:space="preserve">17. </w:t>
      </w:r>
      <w:r>
        <w:t>До утверждения формы представления сведений, предусмотренных пунктом 20 статьи 396 Налогового кодекса Российской Федерации, порядка ее заполнения, формата и порядка представления указанных сведений эти сведения представляются в налоговый орган по субъекту Российской Федерации на бумажном или электронном носителе в произвольной форме с указанием кадастровых номеров земельных участков, в отношении которых представлены сведения, и налоговых периодов, в отношении которых применяются представляемые сведения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