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7.32-3 и 23.83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28.12.2024 № 500-ФЗ)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