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4198, 4206, 4207, 4208; № 41, ст. 5192; № 46, ст. 5918;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6728, 6730; № 49, ст. 7025, 7061; № 50, ст. 7342, 7345, 7346, 7351, 7352, 7355, 7362, 7366; 2012, № 6, ст. 621; № 10, ст. 1166; № 19, ст. 2278, 2281; № 24, ст. 3069, 3082; № 29, ст. 3996; № 31, ст. 4320, 4322, 4330; № 41, ст. 5523; № 47, ст. 6402, 6403; № 49, ст. 6757; № 53, ст. 7577, 7602, 7640; 2013, № 8, ст. 718; № 14, ст. 1651, 1666; № 19, ст. 2323, 2325; № 26, ст. 3207, 3208; № 27, ст. 3454, 3470, 3477; № 30, ст. 4025, 4029, 4030, 4031, 4032, 4034, 4036, 4040, 4044, 4078, 4082; № 31, ст. 4191; № 43, ст. 5443, 5444, 5445, 5452; № 44, ст. 5624, 5643, 5644; № 48, ст. 6161, 6165; № 49, ст. 6327, 6341, 6343, 6344; № 51, ст. 6683, 6685, 6695, 6696; № 52, ст. 6961, 6980, 6986, 7002; 2014, № 6, ст. 559, 566; № 11, ст. 1092, 1096; № 14, ст. 1562; № 19, ст. 2302, 2306, 2310, 2324, 2325, 2326, 2327, 2330, 2335; № 23, ст. 2927; № 26, ст. 3366, 3379; № 30, ст. 4211, 4218, 4228, 4233, 4248, 4256, 4259, 4264, 4278; № 42, ст. 5615; № 43, ст. 5799; № 48, ст. 6636, 6638, 6642, 6651, 6654; № 52, ст. 7541, 7545, 7550, 7557; 2015, № 1, ст. 29, 67, 74, 83, 85; № 10, ст. 1405, 1416;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79, 84; № 10, ст. 1323; № 11, ст. 1481, 1491, 1493; № 18, ст. 2514; № 23, ст. 3285; № 26, ст. 3871, 3876, 3877, 3884, 3887, 3891; № 27, ст. 4160, 4164, 4183, 4197, 4205, 4206, 4223, 4226, 4238, 4251, 4259, 4286, 4291, 4305; № 28, ст. 4558; № 50, ст. 6975; № 52, ст. 7489; 2017, № 1, ст. 12, 31, 47, 51; № 7, ст. 1030, 1032; № 9, ст. 1278; № 11, ст. 1535; № 15, ст. 2140;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11, ст. 1577; № 18, ст. 2562; № 27, ст. 3938; № 30, ст. 4555; № 31, ст. 4824, 4825, 4826, 4851; № 32, ст. 5091; № 41, ст. 6187; № 42, ст. 6378; № 45, ст. 6832, 6843; № 47, ст. 7125, 7128; № 53, ст. 8436, 8447, 8496; 2019, № 6, ст. 465; № 10, ст. 893; № 12, ст. 1216, 1217, 1218, 1219; № 16, ст. 1819, 1821; № 22, ст. 2669; № 23, ст. 2919; № 25, ст. 3161; № 29, ст. 3847; № 30, ст. 4117, 4119, 4121, 4125, 4131; № 42, ст. 5803; № 44, ст. 6178, 6182; № 49, ст. 6964; № 51, ст. 7493, 7494, 7495; № 52, ст. 7766, 7811, 7819; 2020, № 14, ст. 2002, 2019, 2020, 2029; Официальный интернет-портал правовой информации (www.pravo.gov.ru), 8 декабря 2020 года, № 0001202012080078) следующие изменения: 1) дополнить статьями 19.301 и 19.302 следующего содержания: "Статья 19.301. Нарушение требований к проведению экзамена по русскому языку как иностранному, истории России и основам законодательства Российской Федерации 1. Нарушение организацией, включенной в перечень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Федерации, порядка или сроков хранения материалов проведения экзамена по русскому языку как иностранному, истории России и основам законодательства Российской Федерации, установленных законодательством Российской Федерации, - 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r>
        <w:rPr>
          <w:b/>
        </w:rPr>
        <w:t xml:space="preserve">2. </w:t>
      </w:r>
      <w:r>
        <w:t>Нарушение организацией, включенной в перечень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Федерации, методики расчета стоимости услуги по проведению экзамена по русскому языку как иностранному, истории России и основам законодательства Российской Федерации, установленной законодательством Российской Федерации, - 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</w:t>
      </w:r>
    </w:p>
    <w:p>
      <w:r>
        <w:rPr>
          <w:b/>
        </w:rPr>
        <w:t xml:space="preserve">3. </w:t>
      </w:r>
      <w:r>
        <w:t>Нарушение организацией, включенной в перечень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Федерации, порядка выдачи сертификата о владении русским языком, знании истории России и основ законодательства Российской Федерации, установленного законодательством Российской Федерации, - влечет наложение административного штрафа на должностных лиц в размере от пятнадцати тысяч до двадцати тысяч рублей; на юридических лиц - от ста пятидесяти тысяч до двухсот тысяч рублей</w:t>
      </w:r>
    </w:p>
    <w:p>
      <w:r>
        <w:rPr>
          <w:b/>
        </w:rPr>
        <w:t xml:space="preserve">4. </w:t>
      </w:r>
      <w:r>
        <w:t>Нарушение организацией, включенной в перечень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Федерации, формы или порядка проведения экзамена по русскому языку как иностранному, истории России и основам законодательства Российской Федерации, установленных законодательством Российской Федерации, - 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</w:t>
      </w:r>
    </w:p>
    <w:p>
      <w:r>
        <w:rPr>
          <w:b/>
        </w:rPr>
        <w:t xml:space="preserve">5. </w:t>
      </w:r>
      <w:r>
        <w:t>Проведение экзамена по русскому языку как иностранному, истории России и основам законодательства Российской Федерации организацией, включенной в перечень организаций, осуществляющих образовательную деятельность, проводящих такой экзамен, с несоблюдением установленных законодательством Российской Федерации требований к минимальному уровню знаний, необходимых для сдачи такого экзамена, - 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</w:t>
      </w:r>
    </w:p>
    <w:p>
      <w:r>
        <w:rPr>
          <w:b/>
        </w:rPr>
        <w:t>Статья 19.302. Непредставление или несвоевременное представление сведений либо нарушение порядка внесения сведений в федеральную информационную систему "Федеральный реестр сведений о документах об образовании и (или) о квалификации, документах об обучении"</w:t>
      </w:r>
    </w:p>
    <w:p>
      <w:r>
        <w:rPr>
          <w:b/>
        </w:rPr>
        <w:t xml:space="preserve">1. </w:t>
      </w:r>
      <w:r>
        <w:t>Нарушение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 порядка или сроков внесения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 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</w:t>
      </w:r>
    </w:p>
    <w:p>
      <w:r>
        <w:rPr>
          <w:b/>
        </w:rPr>
        <w:t xml:space="preserve">2. </w:t>
      </w:r>
      <w:r>
        <w:t>Непредставление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 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рублей.";</w:t>
      </w:r>
    </w:p>
    <w:p>
      <w:r>
        <w:rPr>
          <w:b/>
        </w:rPr>
        <w:t xml:space="preserve">2. </w:t>
      </w:r>
      <w:r>
        <w:t>в части 1 статьи 23.1 цифры "19.28 - 19.30" заменить цифрами "19.28 - 19.302"</w:t>
      </w:r>
    </w:p>
    <w:p>
      <w:r>
        <w:rPr>
          <w:b/>
        </w:rPr>
        <w:t xml:space="preserve">2. </w:t>
      </w:r>
      <w:r>
        <w:t>в пункте 90 части 2 статьи 28.3 цифры "19.30" заменить цифрами "19.30 - 19.302"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