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16 Федерального закона «О ветеранах»"</w:t>
      </w:r>
    </w:p>
    <w:p>
      <w:r>
        <w:rPr>
          <w:b/>
        </w:rPr>
        <w:t>Статья 1</w:t>
      </w:r>
    </w:p>
    <w:p>
      <w:r>
        <w:t>Внести в подпункт 3 пункта 3 статьи 16 Федерального закона от 12 января 1995 года № 5-ФЗ «О ветеранах» (в редакции Федерального закона от 2 января 2000 года № 40-ФЗ) (Собрание законодательства Российской Федерации, 1995, № 3, ст. 168; 2000, № 2, ст. 161; 2004, № 35, ст. 3607; 2005, № 1, ст. 25; № 19, ст. 1748; 2010, № 50, ст. 6609; 2011, № 47, ст. 6608; 2013, № 27, ст. 3477; № 48, ст. 6165; 2015, №27, ст. 3967; 2016, № 22, ст. 3097; № 27, ст. 4189; 2017, № 31, ст. 4766; 2021, № 1, ст. 47; 2022, №8, ст. 1038; №29, ст. 5248; 2024, №45, ст. 6698; №51, ст. 7868) ГИ 2 100088 70056 9 2 изменение, дополнив его словами «и предоставление отпуска без сохранения заработной платы сроком до 35 календарных дней в году».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