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Федеральный закон «О развитии малого и среднего предпринимательства в Российской Федерации»"</w:t>
      </w:r>
    </w:p>
    <w:p>
      <w:r>
        <w:rPr>
          <w:b/>
        </w:rPr>
        <w:t>Статья 1</w:t>
      </w:r>
    </w:p>
    <w:p>
      <w:r>
        <w:t>Внести в Федеральный закон от 24 июля 2007 года № 209-ФЗ «О развитии малого и среднего предпринимательства в Российской Федерации» (Собрание законодательства Российской Федерации, 2007, № 31, ст. 4006; 2010, № 28, ст. 3553; 2013, №27, ст. 3436; № 52, ст. 6961; 2015, №27, ст. 3947; 2016, №27, ст. 4198; 2018, №32, ст. 5106; № 53, ст. 8463; 2019, № 31, ст. 4452; 2020, № 14, ст. 2013; № 44, ст. 6891; 2021, № 27, ст. 5161; 2023, № 29, ст. 5309) следующие изменения</w:t>
      </w:r>
    </w:p>
    <w:p>
      <w:r>
        <w:t>в статье 15: | MN, 2 100088 7. 2 а) часть 3 изложить в следующей редакции: «3. Если иное не установлено настоящим Федеральным законом, требования к организациям, образующим инфраструктуру поддержки субъектов малого и среднего предпринимательства, устанавливаются:</w:t>
      </w:r>
    </w:p>
    <w:p>
      <w:r>
        <w:t>федеральным органом исполнительной власти, осуществляющим функции по выработке государственной политики и нормативно- правовому регулированию в сфере развития предпринимательской деятельности, в том числе среднего и малого бизнеса, при реализации государственных программ (подпрограмм) Российской Федерации</w:t>
      </w:r>
    </w:p>
    <w:p>
      <w:r>
        <w:t>органами государственной власти субъектов Российской Федерации при реализации государственных программ (подпрограмм) субъектов Российской Федерации</w:t>
      </w:r>
    </w:p>
    <w:p>
      <w:r>
        <w:t>органами местного самоуправления при реализации муниципальных программ (подпрограмм).»</w:t>
      </w:r>
    </w:p>
    <w:p>
      <w:r>
        <w:t>дополнить частью 3? следующего содержания: «3?. Требования к центрам поддержки экспорта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внешней торговли, при реализации государственных программ (подпрограмм) Российской Федерации.»; в) в части 4 слова «в порядке, предусмотренном частью 3» заменить словами «в соответствии с частью 3 или 32»; 3 2) абзац первый пункта 1 части 2 статьи 15! изложить в следующей редакции: «1) о соответствующих требованиям, установленным в соответствии с пунктом 1 части 3 или частью 32 статьи 15 настоящего Федерального закона, организациях:»</w:t>
      </w:r>
    </w:p>
    <w:p>
      <w:r>
        <w:t>в статье 253: а) в части 1: в пункте 1 слова «развития предпринимательской деятельности, в том числе среднего и малого бизнеса» заменить словами «внешней торговли,»; в пункте 2 слова «развития предпринимательской деятельности, в том числе среднего и малого бизнеса» заменить словами «внешней торговли,»</w:t>
      </w:r>
    </w:p>
    <w:p>
      <w:r>
        <w:t>в части 2 слова «развития предпринимательской деятельности, в том числе среднего и малого бизнеса,» заменить словами «внешней торговли,»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апреля 2026 года. ской Федерации В.Путин № 54-ФЗ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