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Гражданский процессуальный кодекс Российской Федерации и Кодекс административного судопроизводства Российской Федерации"</w:t>
      </w:r>
    </w:p>
    <w:p>
      <w:r>
        <w:rPr>
          <w:b/>
        </w:rPr>
        <w:t>Статья 1</w:t>
      </w:r>
    </w:p>
    <w:p>
      <w:r>
        <w:t>Внести в Гражданский процессуальный кодекс Российской Федерации (Собрание законодательства Российской Федерации, 2002, № 46, ст. 4532; 2010, № 50, ст. 6611; 2011, № 25, ст. 3533; 2018, № 31, ст. 4854; № 49, ст. 7523; 2022, № 24, ст. 3939; 2024, № 25, ст. 3399; 2025, № 14, ст. 1582) следующие изменения</w:t>
      </w:r>
    </w:p>
    <w:p>
      <w:r>
        <w:t>статью 14 дополнить частью второй! следующего содержания: «2'. Президиум верховного суда республики, краевого, областного суда, суда города федерального значения, суда автономной области, суда Vilma 2 100088 70033 0 автономного округа рассматривает дела в кассационном порядке в составе, определяемом в соответствии с Федеральным конституционным законом от 7 февраля 2011 года № 1-ФКЗ «О судах общей юрисдикции в Российской Федерации».»</w:t>
      </w:r>
    </w:p>
    <w:p>
      <w:r>
        <w:t>часть шестую статьи 112 изложить в следующей редакции: «6. Заявление о восстановлении пропущенного процессуального срока подачи апелляционных, кассационных или надзорных жалобы, представления рассматривается в порядке, предусмотренном частью шестой статьи 321, частями второй и третьей статьи 375°, частями второй и третьей статьи 376', частями второй и третьей статьи 3903, частью второй статьи 391? и частью второй статьи 391"! настоящего Кодекса.»</w:t>
      </w:r>
    </w:p>
    <w:p>
      <w:r>
        <w:t>в части десятой статьи 321 слова «кассационный суд общей юрисдикции, кассационный военный суд» заменить словами «суд кассационной инстанции»</w:t>
      </w:r>
    </w:p>
    <w:p>
      <w:r>
        <w:t>в абзаце первом части третьей статьи 324 слова «кассационный суд общей юрисдикции, кассационный военный суд» заменить словами «суд кассационной инстанции»</w:t>
      </w:r>
    </w:p>
    <w:p>
      <w:r>
        <w:t>раздел ГУ дополнить главой 40' следующего содержания: «Глава 40'. ПРОИЗВОДСТВО В ПРЕЗИДИУМЕ ВЕРХОВНОГО СУДА РЕСПУБЛИКИ, КРАЕВОГО, ОБЛАСТНОГО СУДА, СУДА ГОРОДА — ФЕДЕРАЛЬНОГО ЗНАЧЕНИЯ, СУДА АВТОНОМНОЙ ОБЛАСТИ, СУДА АВТОНОМНОГО ОКРУГА</w:t>
      </w:r>
    </w:p>
    <w:p>
      <w:r>
        <w:rPr>
          <w:b/>
        </w:rPr>
        <w:t>Статья 375. '. Право на обращение в президиум верховного</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375.7. Срок подачи кассационных жалобы, представления</w:t>
      </w:r>
    </w:p>
    <w:p>
      <w:r>
        <w:rPr>
          <w:b/>
        </w:rPr>
        <w:t xml:space="preserve">1.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w:t>
      </w:r>
    </w:p>
    <w:p>
      <w:r>
        <w:rPr>
          <w:b/>
        </w:rPr>
        <w:t xml:space="preserve">2. </w:t>
      </w:r>
      <w:r>
        <w:t>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города федерального значения, суда автономной области, суда автономного округа по заявлению заинтересованного лица. Одновременно с подачей заявления о восстановлении пропущенного процессуального срока подаются кассационные жалоба, представление, в отношении которых пропущен срок</w:t>
      </w:r>
    </w:p>
    <w:p>
      <w:r>
        <w:rPr>
          <w:b/>
        </w:rPr>
        <w:t xml:space="preserve">3. </w:t>
      </w:r>
      <w:r>
        <w:t>Заявление о восстановлении пропущенного процессуального срока подачи кассационных жалобы, представления рассматривается судьей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 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кассационных жалобы, представления или об отказе в его восстановлении</w:t>
      </w:r>
    </w:p>
    <w:p>
      <w:r>
        <w:rPr>
          <w:b/>
        </w:rPr>
        <w:t xml:space="preserve">4. </w:t>
      </w:r>
      <w:r>
        <w:t>Председатель верховного 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
        <w:t>представления В верховном суде республики, краевом, областном суде, суде города федерального значения, суде автономной области, суде автономного округа кассационные жалоба, представление рассматриваются в срок, не превышающий двух месяцев с даты поступления кассационных жалобы, представления с делом, и в срок, не превышающий трех месяцев, если кассационные жалоба, представление с делом переданы для рассмотрения в судебном заседании президиума верховного суда республики, краевого, 13 областного суда, суда города федерального значения, суда автономной области, суда автономного округа.</w:t>
      </w:r>
    </w:p>
    <w:p>
      <w:r>
        <w:rPr>
          <w:b/>
        </w:rPr>
        <w:t>Статья 375. °. Порядок подачи кассационных жалобы,</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 ". Форма и содержание кассационных жалобы,</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 °. Возвращение кассационных жалобы, представления</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375.5. Рассмотрение кассационных жалобы, представления</w:t>
      </w:r>
    </w:p>
    <w:p>
      <w:r>
        <w:rPr>
          <w:b/>
        </w:rPr>
        <w:t xml:space="preserve">1. </w:t>
      </w:r>
      <w:r>
        <w:t>Судья верховного суда республики, краевого, областного суда, суда города федерального значения, суда автономной области, суда автономного округа изучает кассационные жалобу, представление по материалам дела. 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 представлении или в отдельном ходатайстве. Ходатайство о приостановлении исполнения решения суда, подаваемое в электронном виде, должно быть подписано усиленной квалифицированной электронной подписью. 12 2. По результатам изучения кассационных жалобы, представления судья выносит определение</w:t>
      </w:r>
    </w:p>
    <w:p>
      <w:r>
        <w:rPr>
          <w:b/>
        </w:rPr>
        <w:t xml:space="preserve">1. </w:t>
      </w:r>
      <w:r>
        <w:t>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если отсутствуют основания для пересмотра судебных постановлений в кассационном порядке</w:t>
      </w:r>
    </w:p>
    <w:p>
      <w:r>
        <w:rPr>
          <w:b/>
        </w:rPr>
        <w:t xml:space="preserve">1. </w:t>
      </w:r>
      <w:r>
        <w:t>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Статья 375.7. Срок рассмотрения кассационных жалобы,</w:t>
      </w:r>
    </w:p>
    <w:p>
      <w:r>
        <w:rPr>
          <w:b/>
        </w:rPr>
        <w:t xml:space="preserve">1.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w:t>
      </w:r>
    </w:p>
    <w:p>
      <w:r>
        <w:rPr>
          <w:b/>
        </w:rPr>
        <w:t xml:space="preserve">2. </w:t>
      </w:r>
      <w:r>
        <w:t>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города федерального значения, суда автономной области, суда автономного округа по заявлению заинтересованного лица. Одновременно с подачей заявления о восстановлении пропущенного процессуального срока подаются кассационные жалоба, представление, в отношении которых пропущен срок</w:t>
      </w:r>
    </w:p>
    <w:p>
      <w:r>
        <w:rPr>
          <w:b/>
        </w:rPr>
        <w:t xml:space="preserve">3. </w:t>
      </w:r>
      <w:r>
        <w:t>Заявление о восстановлении пропущенного процессуального срока подачи кассационных жалобы, представления рассматривается судьей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 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кассационных жалобы, представления или об отказе в его восстановлении</w:t>
      </w:r>
    </w:p>
    <w:p>
      <w:r>
        <w:rPr>
          <w:b/>
        </w:rPr>
        <w:t xml:space="preserve">4. </w:t>
      </w:r>
      <w:r>
        <w:t>Председатель верховного 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
        <w:t>представления В верховном суде республики, краевом, областном суде, суде города федерального значения, суде автономной области, суде автономного округа кассационные жалоба, представление рассматриваются в срок, не превышающий двух месяцев с даты поступления кассационных жалобы, представления с делом, и в срок, не превышающий трех месяцев, если кассационные жалоба, представление с делом переданы для рассмотрения в судебном заседании президиума верховного суда республики, краевого, 13 областного суда, суда города федерального значения, суда автономной области, суда автономного округа.</w:t>
      </w:r>
    </w:p>
    <w:p>
      <w:r>
        <w:rPr>
          <w:b/>
        </w:rPr>
        <w:t>Статья 375. %. Определение судьи об отказе в передаче</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 °. Определение судьи о передаче кассационных</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 Извещение лиц, участвующих в деле, о передаче</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375.1. Порядок рассмотрения дела в судебном заседании</w:t>
      </w:r>
    </w:p>
    <w:p>
      <w:r>
        <w:t>президиума верховного суда республики, краевого, областного суда, суда города федерального значения, суда автономной области, суда автономного округа 1.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 настоящего Кодекса. При рассмотрении дела в судебном заседании президиумом верховного суда республики, краевого, областного суда, суда города федерального значения, суда автономной области, суда автономного округа не применяются правила о ведении протокола.</w:t>
      </w:r>
    </w:p>
    <w:p>
      <w:r>
        <w:rPr>
          <w:b/>
        </w:rPr>
        <w:t xml:space="preserve">2. </w:t>
      </w:r>
      <w:r>
        <w:t>В случае, если прокурор является лицом, участвующим в рассмотрении дела,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 участие прокурор соответствующего субъекта Российской Федерации или 17 его заместитель либо по их поручению должностное лицо органов прокуратуры</w:t>
      </w:r>
    </w:p>
    <w:p>
      <w:r>
        <w:rPr>
          <w:b/>
        </w:rPr>
        <w:t xml:space="preserve">3. </w:t>
      </w:r>
      <w:r>
        <w:t>Неявка в судебное заседание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
        <w:rPr>
          <w:b/>
        </w:rPr>
        <w:t xml:space="preserve">4. </w:t>
      </w:r>
      <w:r>
        <w:t>Дело, рассматриваемое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докладывается председателем суда, его заместителем или по их поручению иным членом президиума либо ранее не участвовавшим в рассмотрении данного дела другим судьей этого суда. 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5. </w:t>
      </w:r>
      <w:r>
        <w:t>Лица, указанные в частях первой и второй настоящей статьи, если они явились В судебное заседание, вправе дать объяснения по делу. 18 Первым дает объяснение лицо, подавшее кассационные жалобу, представление</w:t>
      </w:r>
    </w:p>
    <w:p>
      <w:r>
        <w:rPr>
          <w:b/>
        </w:rPr>
        <w:t xml:space="preserve">6. </w:t>
      </w:r>
      <w:r>
        <w:t>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выносит постановление</w:t>
      </w:r>
    </w:p>
    <w:p>
      <w:r>
        <w:rPr>
          <w:b/>
        </w:rPr>
        <w:t xml:space="preserve">7. </w:t>
      </w:r>
      <w:r>
        <w:t>О вынесенном президиумом верховного суда республики, краевого, областного суда, суда города федерального значения, суда автономной области, суда автономного округа постановлении сообщается лицам, участвующим в деле</w:t>
      </w:r>
    </w:p>
    <w:p>
      <w:r>
        <w:rPr>
          <w:b/>
        </w:rPr>
        <w:t>Статья 375. ". Пределы рассмотрения дела президиумом</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 ". Основания для отмены или изменения судебных</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 ". Полномочия президиума верховного суда</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375. '5. Постановление президиума верховного суда</w:t>
      </w:r>
    </w:p>
    <w:p>
      <w:r>
        <w:t>суда республики, краевого, областного суда, суда города федерального значения, суда автономной области, суда автономного округа 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
        <w:rPr>
          <w:b/>
        </w:rPr>
        <w:t xml:space="preserve">2. </w:t>
      </w:r>
      <w:r>
        <w:t>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HA вступления его в законную силу</w:t>
      </w:r>
    </w:p>
    <w:p>
      <w:r>
        <w:rPr>
          <w:b/>
        </w:rPr>
        <w:t xml:space="preserve">3. </w:t>
      </w:r>
      <w:r>
        <w:t>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
        <w:rPr>
          <w:b/>
        </w:rPr>
        <w:t xml:space="preserve">3. </w:t>
      </w:r>
      <w:r>
        <w:t>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
        <w:rPr>
          <w:b/>
        </w:rPr>
        <w:t xml:space="preserve">2. </w:t>
      </w:r>
      <w:r>
        <w:t>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
        <w:rPr>
          <w:b/>
        </w:rPr>
        <w:t xml:space="preserve">3. </w:t>
      </w:r>
      <w:r>
        <w:t>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
        <w:t>представления 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 настоящего Кодекса</w:t>
      </w:r>
    </w:p>
    <w:p>
      <w:r>
        <w:rPr>
          <w:b/>
        </w:rPr>
        <w:t xml:space="preserve">6. </w:t>
      </w:r>
      <w:r>
        <w:t>К кассационным жалобе, представлению должны быть приложены их копии по числу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в первой и (или) апелляционной инстанциях,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представлению документов</w:t>
      </w:r>
    </w:p>
    <w:p>
      <w:r>
        <w:t>без рассмотрения по существу 1. Кассационные жалоба, представление возвращаются без рассмотрения по существу, если: 1) кассационные жалоба, представление не отвечают требованиям к их форме и содержанию, установленным статьей 375* настоящего Кодекса; 2) кассационные жалоба, представление поданы лицом, не имеющим права на обращение в суд кассационной инстанции; 3) кассационные жалоба, представление поданы на судебный акт, который в соответствии с частью первой статьи 375'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10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 5) поступила просьба о возвращении кассационных жалобы, представления; 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 настоящего Кодекса; 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
        <w:rPr>
          <w:b/>
        </w:rPr>
        <w:t xml:space="preserve">2. </w:t>
      </w:r>
      <w:r>
        <w:t>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 11 Кассационные жалоба, представление возвращаются без рассмотрения по существу по основаниям, предусмотренным пунктами |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14</w:t>
      </w:r>
    </w:p>
    <w:p>
      <w:r>
        <w:t>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суда кассационной инстанции, в который передается дело для рассмотрения по существу</w:t>
      </w:r>
    </w:p>
    <w:p>
      <w:r>
        <w:t>наименование лица, подавшего кассационные жалобу, представление</w:t>
      </w:r>
    </w:p>
    <w:p>
      <w:r>
        <w:t>указание на судебные постановления, которые обжалуются</w:t>
      </w:r>
    </w:p>
    <w:p>
      <w:r>
        <w:t>изложение содержания дела, по которому приняты судебные постановления</w:t>
      </w:r>
    </w:p>
    <w:p>
      <w:r>
        <w:t>мотивированное изложение оснований для передачи кассационных жалобы, представления с делом для рассмотрения в 15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t>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 16</w:t>
      </w:r>
    </w:p>
    <w:p>
      <w:r>
        <w:t>верховного суда республики, краевого, областного суда, суда города федерального значения, суда автономной области, суда автономного округа 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19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t>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 20 1) неприменение закона, подлежащего применению;</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либо подписание судебных постановлений не тем судьей, который в них указан</w:t>
      </w:r>
    </w:p>
    <w:p>
      <w:r>
        <w:rPr>
          <w:b/>
        </w:rPr>
        <w:t xml:space="preserve">4. </w:t>
      </w:r>
      <w:r>
        <w:t>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 21 7) нарушение правила о тайне совещания судей при принятии решения, постановления</w:t>
      </w:r>
    </w:p>
    <w:p>
      <w:r>
        <w:t>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1) оставить постановления судов первой и (или) апелляционной инстанций без изменения, а кассационные жалобу, представление без удовлетворения; 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 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 4) оставить в силе одно из принятых по делу судебных постановлений; 22 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6) оставить кассационные жалобу, представление без рассмотрения по существу при наличии оснований, предусмотренных статьей 375°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 23 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w:t>
      </w:r>
    </w:p>
    <w:p>
      <w:r>
        <w:t>республики, краевого, областного суда, суда города федерального значения, суда автономной области, суда автономного округа 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 1) наименование и состав суда, вынесшего постановление; 2) номер дела, присвоенный судом первой инстанции, дата и место вынесения постановления; 3) дело, по которому принято постановление; 24 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5) фамилии лиц, присутствовавших в судебном заседании, с указанием их полномочий; 6) содержание обжалуемых судебных актов; 7) выводы суда по результатам рассмотрения кассационных жалобы, представления; 8) мотивы, по которым суд пришел к своим выводам, и ссылка на законы, которыми суд руководствовался.</w:t>
      </w:r>
    </w:p>
    <w:p>
      <w:r>
        <w:rPr>
          <w:b/>
        </w:rPr>
        <w:t xml:space="preserve">2. </w:t>
      </w:r>
      <w:r>
        <w:t>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
        <w:rPr>
          <w:b/>
        </w:rPr>
        <w:t xml:space="preserve">3. </w:t>
      </w:r>
      <w:r>
        <w:t>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 25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5. </w:t>
      </w:r>
      <w: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6. </w:t>
      </w:r>
      <w:r>
        <w:t>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
        <w:rPr>
          <w:b/>
        </w:rPr>
        <w:t xml:space="preserve">7. </w:t>
      </w:r>
      <w:r>
        <w:t>Постановление президиума верховного суда республики, краевого, областного суда, суда города федерального значения, суда автономной 26 области, суда автономного округа вступает в законную силу со дня его принятия</w:t>
      </w:r>
    </w:p>
    <w:p>
      <w:r>
        <w:rPr>
          <w:b/>
        </w:rPr>
        <w:t xml:space="preserve">8. </w:t>
      </w:r>
      <w:r>
        <w:t>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 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
        <w:rPr>
          <w:b/>
        </w:rPr>
        <w:t xml:space="preserve">2. </w:t>
      </w:r>
      <w:r>
        <w:t>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определения кассационного суда общей юрисдикции о возвращении кассационных жалобы, представления 28 кассационные жалоба, представление считаются поданными в день первоначального обращения в суд.»;</w:t>
      </w:r>
    </w:p>
    <w:p>
      <w:r>
        <w:rPr>
          <w:b/>
        </w:rPr>
        <w:t xml:space="preserve">8. </w:t>
      </w:r>
      <w:r>
        <w:t>пункт 1 части второй статьи 377 изложить в следующей редакции: «1)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27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8. </w:t>
      </w:r>
      <w:r>
        <w:t>часть третью статьи 378? дополнить абзацем вторым следующего содержания: «Определение об оставлении кассационных жалобы, представления без движения обжалованию не подлежит.»</w:t>
      </w:r>
    </w:p>
    <w:p>
      <w:r>
        <w:rPr>
          <w:b/>
        </w:rPr>
        <w:t xml:space="preserve">8. </w:t>
      </w:r>
      <w:r>
        <w:t>статью 379? изложить в следующей редакции: «Статья 379°. Обжалование определения суда кассационной инстанции о возвращении кассационных жалобы, представления 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
        <w:rPr>
          <w:b/>
        </w:rPr>
        <w:t xml:space="preserve">2. </w:t>
      </w:r>
      <w:r>
        <w:t>абзац первый части десятой статьи 379° изложить в следующей редакции: «10.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
        <w:rPr>
          <w:b/>
        </w:rPr>
        <w:t xml:space="preserve">2. </w:t>
      </w:r>
      <w:r>
        <w:t>в части первой статьи 390° слова «кассационным судом общей юрисдикции» заменить словами «судом кассационной инстанции»</w:t>
      </w:r>
    </w:p>
    <w:p>
      <w:r>
        <w:rPr>
          <w:b/>
        </w:rPr>
        <w:t xml:space="preserve">2. </w:t>
      </w:r>
      <w:r>
        <w:t>пункт 1 части второй статьи 390* изложить в следующей редакции: «l) на вступившие в законную силу решения и определения районных судов, верховных судов республик, краевых, областных судов, 29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 30</w:t>
      </w:r>
    </w:p>
    <w:p>
      <w:r>
        <w:rPr>
          <w:b/>
        </w:rPr>
        <w:t>Статья 2</w:t>
      </w:r>
    </w:p>
    <w:p>
      <w:r>
        <w:t>Внести в Кодекс административного судопроизводства Российской Федерации (Собрание законодательства Российской Федерации, 2015, № 10, ст. 1391; 2016, № 15, ст. 2065; 2018, № 49, ст. 7523; 2019, № 49, ст. 6965; 2020, № 31, ст. 5026; 2022, № 1, ст. 9; 2023, № 31, ст. 5775) следующие изменения: 1) в пункте 2 части 6 статьи 318 после слов «в соответствующий» дополнить словами «президиум верховного суда республики, краевого, областного суда, суда города федерального значения, суда автономной области, суда автономного округа»; 2) в статье 319: а) часть | изложить в следующей редакции: «1. Кассационные жалоба, представление, подаваемые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7 - 11 части 1 статьи 20 настоящего Кодекса, подаются через суд, принявший решение. Суд, принявший решение, обязан незамедлительно 31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 оканчивается производство 10 административному делу, вместе с административным делом в соответствующий суд кассационной инстанции. При подаче кассационных жалобы, представления на судебные акты по административным делам, указанным в пунктах 7 - 11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 Федерации. 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6) в части 1' цифры «15» заменить цифрами «16»; 32 в) часть 2 изложить в следующей редакции: «2. Кассационные жалоба, представление подаются: 1) на вступившие в законную силу судебные приказы, определения мировых судей, а также вынесенные по результатам их обжалования апелляционные определения районных судов - в президиум верховного суда республики, краевого, областного суда, суда города федерального значения, суда автономной области, суда автономного округа; 2) на вступившие в законную силу решения, определения районных судов, за исключением определений, указанных в пункте | настоящей части; на вступившие в законную силу решения и определения по административным делам, указанным в пунктах 1 - 6, 12 - 16 части 1, части 2 статьи 20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на апелляционные и иные определения апелляционных судов общей юрисдикции, за исключением определений по административным делам, указанным в пунктах 7 - 11 части 1 статьи 20 настоящего Кодекса, - в кассационный суд общей юрисдикции; 3) на вступившие в законную силу решения и определения гарнизонных военных судов; на вступившие в законную силу решения, апелляционные и иные определения окружных (флотских) военных судов; 33 на апелляционные и иные определения апелляционного военного суда - в кассационный военный суд; 4) на вступившие в законную силу судебные акты мировых судей и вынесенные по результатам их обжалования апелляционные определения районных судов, если они были обжалованы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районных судов, если такие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7 - 11 части 1 статьи 20 настоящего Кодекса;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 - 6, 12 - 16 части 1, части 2 статьи 20 настоящего Кодекса, если такие 34 судебные акты были обжалованы в кассационный суд общей юрисдикции;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7 - 11 части | статьи 20 настоящего Кодекса;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 5) 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вынесенные при рассмотрении административных дел по первой инстанции, если указанные судебные акты были обжалованы в кассационный военный суд; на апелляционные и иные определения окружных (флотских) военных судов, если указанные судебные акты были обжалованы в кассационный 35 военный суд; на апелляционные и иные определения апелляционного военного суда, если указанные судебные акты были обжалованы в кассационный военный суд; на кассационные и иные определения кассационного военного суда - в Судебную коллегию по делам военнослужащих Верховного Суда Российской Федерации.»; 3) в статье 322: а) часть 1 изложить в следующей редакции: «1. Кассационные жалоба, представление, поданные на вступившие в законную силу судебные акты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отсутствии оснований для их возвращения изучаются судьей соответствующего суда в порядке, предусмотренном статьей 323 настоящего Кодекса, в срок, не превышающий одного месяца со дня поступления. При этом судья верховного суда республики, краевого, областного суда, суда города федерального значения, суда автономной области, суда автономного округа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 6) дополнить частью 1' следующего содержания: 36 «Г. Кассационные жалоба, представление, поданные на вступившие в законную силу судебные акты в кассационный суд общей юрисдикции,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 При этом судья кассационного суда общей юрисдикции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 4) в статье 323: а) наименование изложить в следующей редакции: «Статья 323. Изучение кассационных жалобы, представления судьей суда кассационной инстанции»; 6) часть | изложить в следующей редакции: «1. Кассационные жалоба, представление, поданные в соответствии с правилами, установленными статьями 318 - 320 настоящего Кодекса, в президиум верховного суда республики, краевого, областного суда, суда города федерального значения, суда автономной области, суда автономного округа, изучаются судьей соответствующего суда.»; в) дополнить частью 1! следующего содержания: «1". Кассационные жалоба, представление, поданные в соответствии с правилами, установленными статьями 318 - 320 настоящего Кодекса, в 37 Судебную коллегию по административным делам Верховного Суда Российской Федерации, Судебную коллегию по делам военнослужащих Верховного Суда Российской Федерации, изучаются судьей Верховного Суда Российской Федерации.»; Г) часть 2 изложить в следующей редакции: «2. Судья, указанный в части | настоящей статьи, изучает кассационные жалобу, представление по материалам дела, поступившим из суда первой инстанции, a судья, указанный в части 1' настоящей статьи, -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указанный в части 1! настоящей статьи,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0б этом в кассационных жалобе, представлении или ходатайстве.»; д) часть 3 изложить в следующей редакции: «3. По результатам изучения кассационных жалобы, представления судья выносит определение: 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актов в кассационном 38 порядке. При этом кассационные жалоба, представление, а также копии обжалуемых судебных актов остаются в суде кассационной инстанции; 2) о передаче кассационных жалобы, представления для рассмотрения в судебном заседании суда кассационной инстанции.»; 5) в статье 324: а) наименование изложить в следующей редакции: «Статья 324. Отказ в передаче кассационных жалобы, представления для рассмотрения в судебном заседании суда кассационной инстанции»; 6) часть 1 изложить в следующей редакции: «1. Судья, установив по результатам изучения кассационных жалобы, представления отсутствие оснований, указанных в статье 328 настоящего Кодекса, выносит определение об отказе в передаче кассационных жалобы, представления для рассмотрения в судебном заседании суда кассационной инстанции.»; в) абзац первый части 2 изложить в следующей редакции: «2. Определение судьи об отказе в передаче кассационных жалобы, представления для рассмотрения в судебном заседании суда кассационной инстанции должно содержать:»; Г) часть 3 изложить в следующей редакции: «3. В случае, если при изучении кассационных жалобы, представления будет установлено, что имеется обстоятельство, 39 предусмотренное пунктом 5 части 1 статьи 350 настоящего Кодекса, судья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об отказе в передаче кассационных жалобы, представления для рассмотрения в судебном заседании суда кассационной инстанции, в котором указывает на возможность пересмотра обжалуемого судебного акта по новым обстоятельствам.»; 6) в статье 325: а) наименование изложить в следующей редакции: «Статья 325. Определение судьи суда кассационной инстанции о передаче кассационных жалобы, представления для рассмотрения судом кассационной инстанции»; 6) абзац первый части 1 изложить в следующей редакции: «1. Определение судьи суда кассационной инстанции о передаче кассационных жалобы, представления для рассмотрения в судебном заседании суда кассационной инстанции должно содержать:»; в) часть 2 изложить в следующей редакции: «2. На определение судьи суда кассационной инстанции о передаче кассационных жалобы, представления для рассмотрения в судебном заседании суда кассационной инстанции не могут быть поданы кассационные жалоба, представление, надзорные жалоба, представление.»; 40 7) в статье 327: а) дополнить частью 1' следующего содержания: «Г. Кассационные жалоба, представление, рассматриваемые в президиуме верховного суда республики, краевого, областного суда, суда города федерального значения, суда автономной области, суда автономного округа, докладываются председателем суда, его заместителем или по их поручению иным членом президиума суда либо ранее не участвовавшим в рассмотрении административного дела другим судьей этого суда.»; 6) пункт | части 3 изложить в следующей редакции: «Г) Генеральный прокурор Российской Федерации или его заместители, прокуроры субъектов Российской Федерации,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 Российской Федерации - в президиуме верховного суда республики, краевого, областного суда, суда города федерального значения, суда автономной области, суда автономного округа, кассационном суде общей юрисдикции;»; в) часть 7 изложить в следующей редакции: «7. Кассационные жалоба, представление, поданные в президиум верховного суда республики, краевого, областного суда, суда города 41 федерального значения, суда автономной области, суда автономного округа, 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Федерации, указанные в части | статьи 319 настоящего Кодекса, рассматриваются в срок, не превышающий двух месяцев со дня поступления. Кассационные жалоба, представление, поданные в судебную коллегию Верховного Суда Российской Федерации, указанные в части | статьи 319 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 г) часть 9 изложить в следующей редакции: «9. Результат рассмотрения кассационных жалобы, представления объявляется в судебном заседании суда кассационной инстанции. О вынесенных кассационном определении или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сообщается лицам, участвующим в деле.»; 8) статью 327! изложить в следующей редакции: 42 «Статья 327'. Особенности кассационного производства, связанные с пересмотром вступивших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 1. 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кассационный суд общей юрисдикции и в случае рассмотрения обжалуемого судебного акта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 Федерации. 43 2. Кассационные жалоба, представление на судебные акты, указанные в части | настоящей статьи, за исключением кассационных жалобы, представления на вступившие в законную силу судебный приказ, 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судьей кассационного суда общей юрисдикции, судьей Верховного Суда Российской Федерации единолично без проведения судебного заседания в срок, не превышающий одного месяца со дня их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
        <w:rPr>
          <w:b/>
        </w:rPr>
        <w:t xml:space="preserve">3. </w:t>
      </w:r>
      <w:r>
        <w:t>Кассационные жалоба, представление на вступившие в законную силу судебный приказ, 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президиумом верховного суда республики, краевого, областного суда, суда города федерального значения, суда автономной области, суда автономного округа в порядке, предусмотренном статьями 323, 327 настоящего Кодекса. 44 4. По итогам рассмотрения кассационных жалобы, представления в порядке, предусмотренном частью 2 настоящей статьи, судьей суда кассационной инстанции выносится кассационное определение, копия которого направляется или вручается лицам, участвующим в деле, не позднее следующего дня после дня вынесения.»;</w:t>
      </w:r>
    </w:p>
    <w:p>
      <w:r>
        <w:rPr>
          <w:b/>
        </w:rPr>
        <w:t xml:space="preserve">3. </w:t>
      </w:r>
      <w:r>
        <w:t>Судебный акт подлежит безусловной отмене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в случаях, указанных в части | статьи 310 настоящего Кодекса.»;</w:t>
      </w:r>
    </w:p>
    <w:p>
      <w:r>
        <w:rPr>
          <w:b/>
        </w:rPr>
        <w:t xml:space="preserve">2. </w:t>
      </w:r>
      <w:r>
        <w:t>В кассационном определении, постановлении президиума суда должны быть указаны</w:t>
      </w:r>
    </w:p>
    <w:p>
      <w:r>
        <w:rPr>
          <w:b/>
        </w:rPr>
        <w:t xml:space="preserve">3. </w:t>
      </w:r>
      <w:r>
        <w:t>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
        <w:rPr>
          <w:b/>
        </w:rPr>
        <w:t xml:space="preserve">4. </w:t>
      </w:r>
      <w:r>
        <w:t>Кассационное определение — подписывается судьями, рассматривавшими административное дело в кассационном порядке, а постановление президиума суда -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Пропущенный срок подачи жалобы или представления прокурора, которые указаны в части | настоящей статьи, может быть восстановлен в порядке, предусмотренном частями 3 - 5 статьи 333 настоящего Кодекса</w:t>
      </w:r>
    </w:p>
    <w:p>
      <w:r>
        <w:rPr>
          <w:b/>
        </w:rPr>
        <w:t xml:space="preserve">4. </w:t>
      </w:r>
      <w:r>
        <w:t>Административное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статьей 340 настоящего Кодекса</w:t>
      </w:r>
    </w:p>
    <w:p>
      <w:r>
        <w:rPr>
          <w:b/>
        </w:rPr>
        <w:t xml:space="preserve">5. </w:t>
      </w:r>
      <w:r>
        <w:t>Председатель Верховного Суда Российской Федерации или заместитель Председателя Верховного Суда Российской Федерации, внесшие представление, не может участвовать в рассмотрении Президиумом Верховного Суда Российской Федерации административного дела, о пересмотре которого им внесено представление.»</w:t>
      </w:r>
    </w:p>
    <w:p>
      <w:r>
        <w:rPr>
          <w:b/>
        </w:rPr>
        <w:t xml:space="preserve">3. </w:t>
      </w:r>
      <w:r>
        <w:t>части 2 и 3 статьи 328 изложить в следующей редакции: «2. Основаниями для отмены или изменения судебных актов в кассационном порядке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являются несоответствие выводов, изложенных в обжалованном судебном акте, обстоятельствам административного дела, неправильное применение норм материального права, нарушение или неправильное применение норм процессуального права, если оно привело или могло привести к принятию неправильного судебного акта</w:t>
      </w:r>
    </w:p>
    <w:p>
      <w:r>
        <w:rPr>
          <w:b/>
        </w:rPr>
        <w:t xml:space="preserve">3. </w:t>
      </w:r>
      <w:r>
        <w:t>статью 330 изложить в следующей редакции: 45 «Статья 330. Кассационное определение,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1. 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 а президиум верховного суда республики, краевого, областного суда, суда города федерального значения, суда автономной области, суда автономного округа - постановление президиума суда</w:t>
      </w:r>
    </w:p>
    <w:p>
      <w:r>
        <w:rPr>
          <w:b/>
        </w:rPr>
        <w:t xml:space="preserve">2. </w:t>
      </w:r>
      <w:r>
        <w:t>наименование и состав суда, вынесшего кассационное определение, постановление президиума суда</w:t>
      </w:r>
    </w:p>
    <w:p>
      <w:r>
        <w:rPr>
          <w:b/>
        </w:rPr>
        <w:t xml:space="preserve">2. </w:t>
      </w:r>
      <w:r>
        <w:t>номер административного дела, присвоенный судом первой инстанции, дата и место вынесения кассационного определения, постановления президиума суда</w:t>
      </w:r>
    </w:p>
    <w:p>
      <w:r>
        <w:rPr>
          <w:b/>
        </w:rPr>
        <w:t xml:space="preserve">2. </w:t>
      </w:r>
      <w:r>
        <w:t>административное дело, по которому вынесено кассационное определение, постановление президиума суда; 46 4) наименование или фамилия, имя и отчество (при наличии) лица, подавшего кассационные жалобу, представление</w:t>
      </w:r>
    </w:p>
    <w:p>
      <w:r>
        <w:rPr>
          <w:b/>
        </w:rPr>
        <w:t xml:space="preserve">2. </w:t>
      </w:r>
      <w:r>
        <w:t>содержание обжалуемых судебных актов</w:t>
      </w:r>
    </w:p>
    <w:p>
      <w:r>
        <w:rPr>
          <w:b/>
        </w:rPr>
        <w:t xml:space="preserve">2. </w:t>
      </w:r>
      <w:r>
        <w:t>выводы суда но результатам рассмотрения кассационных жалобы, представления</w:t>
      </w:r>
    </w:p>
    <w:p>
      <w:r>
        <w:rPr>
          <w:b/>
        </w:rPr>
        <w:t xml:space="preserve">2. </w:t>
      </w:r>
      <w:r>
        <w:t>мотивы, по которым суд пришел к своим выводам, и ссылка на законы, которыми суд руководствовался</w:t>
      </w:r>
    </w:p>
    <w:p>
      <w:r>
        <w:rPr>
          <w:b/>
        </w:rPr>
        <w:t xml:space="preserve">4. </w:t>
      </w:r>
      <w:r>
        <w:t>статью 331 изложить в следующей редакции: 47 «Статья 331. Вступление в законную силу судебного акта суда кассационной инстанции Судебный акт суда кассационной инстанции вступает в законную силу CO дня его вынесения.»</w:t>
      </w:r>
    </w:p>
    <w:p>
      <w:r>
        <w:rPr>
          <w:b/>
        </w:rPr>
        <w:t xml:space="preserve">4. </w:t>
      </w:r>
      <w:r>
        <w:t>дополнить статьей 339! следующего содержания: «Статья 339'. Пересмотр судебных актов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1.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или по представлению прокурора вправе внести в Президиум Верховного Суда Российской Федерации представление о пересмотре судебных актов в порядке надзора в целях устранения существенных нарушений норм материального права и (или) норм процессуального права, которые повлияли на законность обжалуемых судебных актов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 48 2. Жалоба или представление прокурора, которые указаны в части 1 настоящей статьи, могут быть поданы в течение шести месяцев со дня вступления обжалуемых судебных актов в законную силу</w:t>
      </w:r>
    </w:p>
    <w:p>
      <w:r>
        <w:rPr>
          <w:b/>
        </w:rPr>
        <w:t>Статья 3</w:t>
      </w:r>
    </w:p>
    <w:p>
      <w:r>
        <w:rPr>
          <w:b/>
        </w:rPr>
        <w:t xml:space="preserve">1. </w:t>
      </w:r>
      <w:r>
        <w:t>Настоящий Федеральный закон вступает в силу по истечении тридцати дней после дня его официального опубликования. 49 2. Производство по кассационным жалобам, представлениям, поданным в кассационный суд общей юрисдикции до дня вступления в силу настоящего Федерального закона, на вступившие в законную силу судебные акты мировых судей и судебные акты, принятые в качестве суда апелляционной инстанции районными судами, осуществляется по правилам, действовавшим на день их подачи. В.Путин № 79-ФЗ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